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Default="006615F7" w:rsidP="006615F7">
      <w:pPr>
        <w:keepLines/>
        <w:spacing w:before="200" w:after="0" w:line="288" w:lineRule="auto"/>
        <w:jc w:val="center"/>
        <w:outlineLvl w:val="8"/>
        <w:rPr>
          <w:rFonts w:ascii="Arial" w:eastAsia="Times New Roman" w:hAnsi="Arial" w:cs="Arial"/>
          <w:b/>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6BD5C81E" w14:textId="77777777" w:rsidR="002326B9" w:rsidRPr="00D9780F" w:rsidRDefault="002326B9" w:rsidP="002326B9">
      <w:pPr>
        <w:keepLines/>
        <w:spacing w:before="200" w:after="0" w:line="288" w:lineRule="auto"/>
        <w:jc w:val="center"/>
        <w:outlineLvl w:val="8"/>
        <w:rPr>
          <w:rFonts w:ascii="Arial" w:eastAsia="Times New Roman" w:hAnsi="Arial" w:cs="Arial"/>
          <w:b/>
          <w:i/>
          <w:iCs/>
          <w:color w:val="404040"/>
          <w:sz w:val="24"/>
          <w:szCs w:val="24"/>
          <w:lang w:val="x-none" w:eastAsia="x-none"/>
        </w:rPr>
      </w:pPr>
      <w:r w:rsidRPr="00A86D00">
        <w:rPr>
          <w:rFonts w:ascii="Arial" w:eastAsia="Times New Roman" w:hAnsi="Arial" w:cs="Arial"/>
          <w:b/>
          <w:iCs/>
          <w:color w:val="404040"/>
          <w:sz w:val="24"/>
          <w:szCs w:val="24"/>
          <w:lang w:val="x-none" w:eastAsia="x-none"/>
        </w:rPr>
        <w:t xml:space="preserve">Stavba SRN N3 a polních cest HC2A-R a HC2B-R v k. </w:t>
      </w:r>
      <w:proofErr w:type="spellStart"/>
      <w:r w:rsidRPr="00A86D00">
        <w:rPr>
          <w:rFonts w:ascii="Arial" w:eastAsia="Times New Roman" w:hAnsi="Arial" w:cs="Arial"/>
          <w:b/>
          <w:iCs/>
          <w:color w:val="404040"/>
          <w:sz w:val="24"/>
          <w:szCs w:val="24"/>
          <w:lang w:val="x-none" w:eastAsia="x-none"/>
        </w:rPr>
        <w:t>ú.</w:t>
      </w:r>
      <w:proofErr w:type="spellEnd"/>
      <w:r w:rsidRPr="00A86D00">
        <w:rPr>
          <w:rFonts w:ascii="Arial" w:eastAsia="Times New Roman" w:hAnsi="Arial" w:cs="Arial"/>
          <w:b/>
          <w:iCs/>
          <w:color w:val="404040"/>
          <w:sz w:val="24"/>
          <w:szCs w:val="24"/>
          <w:lang w:val="x-none" w:eastAsia="x-none"/>
        </w:rPr>
        <w:t xml:space="preserve"> </w:t>
      </w:r>
      <w:proofErr w:type="spellStart"/>
      <w:r w:rsidRPr="00A86D00">
        <w:rPr>
          <w:rFonts w:ascii="Arial" w:eastAsia="Times New Roman" w:hAnsi="Arial" w:cs="Arial"/>
          <w:b/>
          <w:iCs/>
          <w:color w:val="404040"/>
          <w:sz w:val="24"/>
          <w:szCs w:val="24"/>
          <w:lang w:val="x-none" w:eastAsia="x-none"/>
        </w:rPr>
        <w:t>Babolky</w:t>
      </w:r>
      <w:proofErr w:type="spellEnd"/>
      <w:r w:rsidRPr="00D9780F">
        <w:rPr>
          <w:rFonts w:ascii="Arial" w:eastAsia="Times New Roman" w:hAnsi="Arial" w:cs="Arial"/>
          <w:b/>
          <w:iCs/>
          <w:color w:val="404040"/>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4CAAAD94" w14:textId="77777777" w:rsidR="00DA7507" w:rsidRDefault="00DA7507" w:rsidP="00DA750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4AD1D225" w14:textId="77777777" w:rsidR="00DA7507" w:rsidRPr="00B109EB" w:rsidRDefault="00DA7507" w:rsidP="00DA750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E77A4F0" w14:textId="77777777" w:rsidR="00DA7507" w:rsidRPr="00BD6C64" w:rsidRDefault="00DA7507" w:rsidP="00DA7507">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7EFF80AC" w14:textId="77777777" w:rsidR="00DA7507" w:rsidRPr="00B109EB" w:rsidRDefault="00DA7507" w:rsidP="00DA7507">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2AF83F7F" w14:textId="77777777" w:rsidR="00DA7507" w:rsidRDefault="00DA7507" w:rsidP="00DA7507">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Blansko</w:t>
      </w:r>
    </w:p>
    <w:p w14:paraId="10A8AC1A" w14:textId="77777777" w:rsidR="00DA7507" w:rsidRPr="00EE5BD6" w:rsidRDefault="00DA7507" w:rsidP="00DA7507">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 xml:space="preserve">Adresa: </w:t>
      </w:r>
      <w:r>
        <w:rPr>
          <w:rFonts w:ascii="Arial" w:eastAsia="Times New Roman" w:hAnsi="Arial" w:cs="Arial"/>
          <w:bCs/>
          <w:lang w:eastAsia="cs-CZ"/>
        </w:rPr>
        <w:t>Poříčí 1569/18,678 42 Blansko</w:t>
      </w:r>
    </w:p>
    <w:p w14:paraId="31DF276E" w14:textId="77777777" w:rsidR="00DA7507" w:rsidRPr="00374C13" w:rsidRDefault="00DA7507" w:rsidP="00DA750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Ing.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58F87376" w14:textId="77777777" w:rsidR="00DA7507" w:rsidRPr="00374C13" w:rsidRDefault="00DA7507" w:rsidP="00DA750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Pr>
          <w:rFonts w:ascii="Arial" w:eastAsia="Lucida Sans Unicode" w:hAnsi="Arial" w:cs="Arial"/>
          <w:lang w:eastAsia="cs-CZ"/>
        </w:rPr>
        <w:t xml:space="preserve"> </w:t>
      </w:r>
      <w:r w:rsidRPr="00374C13">
        <w:rPr>
          <w:rFonts w:ascii="Arial" w:eastAsia="Lucida Sans Unicode" w:hAnsi="Arial" w:cs="Arial"/>
          <w:lang w:eastAsia="cs-CZ"/>
        </w:rPr>
        <w:t>Ing. Renat</w:t>
      </w:r>
      <w:r>
        <w:rPr>
          <w:rFonts w:ascii="Arial" w:eastAsia="Lucida Sans Unicode" w:hAnsi="Arial" w:cs="Arial"/>
          <w:lang w:eastAsia="cs-CZ"/>
        </w:rPr>
        <w:t>a</w:t>
      </w:r>
      <w:r w:rsidRPr="00374C13">
        <w:rPr>
          <w:rFonts w:ascii="Arial" w:eastAsia="Lucida Sans Unicode" w:hAnsi="Arial" w:cs="Arial"/>
          <w:lang w:eastAsia="cs-CZ"/>
        </w:rPr>
        <w:t xml:space="preserve"> Číhalov</w:t>
      </w:r>
      <w:r>
        <w:rPr>
          <w:rFonts w:ascii="Arial" w:eastAsia="Lucida Sans Unicode" w:hAnsi="Arial" w:cs="Arial"/>
          <w:lang w:eastAsia="cs-CZ"/>
        </w:rPr>
        <w:t>á</w:t>
      </w:r>
      <w:r w:rsidRPr="00374C13">
        <w:rPr>
          <w:rFonts w:ascii="Arial" w:eastAsia="Lucida Sans Unicode" w:hAnsi="Arial" w:cs="Arial"/>
          <w:lang w:eastAsia="cs-CZ"/>
        </w:rPr>
        <w:t>, ředitelk</w:t>
      </w:r>
      <w:r>
        <w:rPr>
          <w:rFonts w:ascii="Arial" w:eastAsia="Lucida Sans Unicode" w:hAnsi="Arial" w:cs="Arial"/>
          <w:lang w:eastAsia="cs-CZ"/>
        </w:rPr>
        <w:t>a</w:t>
      </w:r>
      <w:r w:rsidRPr="00374C13">
        <w:rPr>
          <w:rFonts w:ascii="Arial" w:eastAsia="Lucida Sans Unicode" w:hAnsi="Arial" w:cs="Arial"/>
          <w:lang w:eastAsia="cs-CZ"/>
        </w:rPr>
        <w:t xml:space="preserve"> KPÚ pro J</w:t>
      </w:r>
      <w:r>
        <w:rPr>
          <w:rFonts w:ascii="Arial" w:eastAsia="Lucida Sans Unicode" w:hAnsi="Arial" w:cs="Arial"/>
          <w:lang w:eastAsia="cs-CZ"/>
        </w:rPr>
        <w:t>M</w:t>
      </w:r>
      <w:r w:rsidRPr="00374C13">
        <w:rPr>
          <w:rFonts w:ascii="Arial" w:eastAsia="Lucida Sans Unicode" w:hAnsi="Arial" w:cs="Arial"/>
          <w:lang w:eastAsia="cs-CZ"/>
        </w:rPr>
        <w:t>K</w:t>
      </w:r>
    </w:p>
    <w:p w14:paraId="4E72612A" w14:textId="77777777" w:rsidR="00DA7507" w:rsidRPr="00B109EB" w:rsidRDefault="00DA7507" w:rsidP="00DA7507">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JUDr. Ivana Antlová</w:t>
      </w:r>
      <w:r w:rsidRPr="008417AA">
        <w:rPr>
          <w:rFonts w:ascii="Arial" w:eastAsia="Lucida Sans Unicode" w:hAnsi="Arial" w:cs="Arial"/>
          <w:snapToGrid w:val="0"/>
          <w:lang w:eastAsia="cs-CZ"/>
        </w:rPr>
        <w:t xml:space="preserve">, </w:t>
      </w:r>
      <w:r>
        <w:rPr>
          <w:rFonts w:ascii="Arial" w:eastAsia="Lucida Sans Unicode" w:hAnsi="Arial" w:cs="Arial"/>
          <w:snapToGrid w:val="0"/>
          <w:lang w:eastAsia="cs-CZ"/>
        </w:rPr>
        <w:t>v</w:t>
      </w:r>
      <w:r w:rsidRPr="008417AA">
        <w:rPr>
          <w:rFonts w:ascii="Arial" w:eastAsia="Lucida Sans Unicode" w:hAnsi="Arial" w:cs="Arial"/>
          <w:snapToGrid w:val="0"/>
          <w:lang w:eastAsia="cs-CZ"/>
        </w:rPr>
        <w:t xml:space="preserve">edoucí </w:t>
      </w:r>
      <w:r>
        <w:rPr>
          <w:rFonts w:ascii="Arial" w:eastAsia="Lucida Sans Unicode" w:hAnsi="Arial" w:cs="Arial"/>
          <w:snapToGrid w:val="0"/>
          <w:lang w:eastAsia="cs-CZ"/>
        </w:rPr>
        <w:t>p</w:t>
      </w:r>
      <w:r w:rsidRPr="008417AA">
        <w:rPr>
          <w:rFonts w:ascii="Arial" w:eastAsia="Lucida Sans Unicode" w:hAnsi="Arial" w:cs="Arial"/>
          <w:snapToGrid w:val="0"/>
          <w:lang w:eastAsia="cs-CZ"/>
        </w:rPr>
        <w:t xml:space="preserve">obočky </w:t>
      </w:r>
      <w:r>
        <w:rPr>
          <w:rFonts w:ascii="Arial" w:eastAsia="Lucida Sans Unicode" w:hAnsi="Arial" w:cs="Arial"/>
          <w:snapToGrid w:val="0"/>
          <w:lang w:eastAsia="cs-CZ"/>
        </w:rPr>
        <w:t>Blansko</w:t>
      </w:r>
    </w:p>
    <w:p w14:paraId="1506664C" w14:textId="77777777" w:rsidR="00DA7507" w:rsidRPr="00B109EB" w:rsidRDefault="00DA7507" w:rsidP="00DA7507">
      <w:pPr>
        <w:widowControl w:val="0"/>
        <w:tabs>
          <w:tab w:val="left" w:pos="3261"/>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t xml:space="preserve">  Ing. Zdenka Hebelková, odborný rada, pobočka Blansko</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318F2383" w14:textId="77777777" w:rsidR="00DA7507" w:rsidRPr="00B109EB" w:rsidRDefault="00DA7507" w:rsidP="00DA750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727 956 383 – JUDr. Antlová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+420 725 765 796 – Ing. Hebelková</w:t>
      </w:r>
    </w:p>
    <w:p w14:paraId="5B523161" w14:textId="77777777" w:rsidR="00DA7507" w:rsidRPr="00B109EB" w:rsidRDefault="00DA7507" w:rsidP="00DA750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Pr>
          <w:rFonts w:ascii="Arial" w:eastAsia="Lucida Sans Unicode" w:hAnsi="Arial" w:cs="Arial"/>
          <w:lang w:eastAsia="cs-CZ"/>
        </w:rPr>
        <w:t>blansko</w:t>
      </w:r>
      <w:r w:rsidRPr="001C1ED0">
        <w:rPr>
          <w:rFonts w:ascii="Arial" w:eastAsia="Lucida Sans Unicode" w:hAnsi="Arial" w:cs="Arial"/>
          <w:lang w:eastAsia="cs-CZ"/>
        </w:rPr>
        <w:t>.pk@spucr.cz</w:t>
      </w:r>
    </w:p>
    <w:p w14:paraId="7B3D3971" w14:textId="77777777" w:rsidR="00DA7507" w:rsidRPr="00B109EB" w:rsidRDefault="00DA7507" w:rsidP="00DA750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76D190C5" w14:textId="77777777" w:rsidR="00DA7507" w:rsidRPr="00B109EB" w:rsidRDefault="00DA7507" w:rsidP="00DA750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60ABC4FC" w14:textId="77777777" w:rsidR="00DA7507" w:rsidRPr="00B109EB" w:rsidRDefault="00DA7507" w:rsidP="00DA750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38B0D548" w14:textId="77777777" w:rsidR="00DA7507" w:rsidRPr="00B109EB" w:rsidRDefault="00DA7507" w:rsidP="00DA750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72F30DE9" w14:textId="77777777" w:rsidR="00DA7507" w:rsidRPr="00B109EB" w:rsidRDefault="00DA7507" w:rsidP="00DA750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1698CEB" w14:textId="77777777" w:rsidR="00DA7507" w:rsidRPr="00B109EB" w:rsidRDefault="00DA7507" w:rsidP="00DA750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18F8F1F8"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7F7031" w:rsidRPr="00800EE4">
        <w:rPr>
          <w:rFonts w:ascii="Arial" w:eastAsia="Times New Roman" w:hAnsi="Arial" w:cs="Arial"/>
          <w:b/>
          <w:bCs/>
          <w:snapToGrid w:val="0"/>
          <w:highlight w:val="yellow"/>
          <w:lang w:val="en-US" w:eastAsia="cs-CZ"/>
        </w:rPr>
        <w:t>[DOPLNIT]</w:t>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356DB740"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r w:rsidR="00DA7507">
        <w:rPr>
          <w:rFonts w:ascii="Arial" w:eastAsia="Times New Roman" w:hAnsi="Arial" w:cs="Arial"/>
          <w:lang w:eastAsia="cs-CZ"/>
        </w:rPr>
        <w:t>:</w:t>
      </w:r>
      <w:r w:rsidR="00DA7507">
        <w:rPr>
          <w:rFonts w:ascii="Arial" w:eastAsia="Times New Roman" w:hAnsi="Arial" w:cs="Arial"/>
          <w:lang w:eastAsia="cs-CZ"/>
        </w:rPr>
        <w:tab/>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19B3679C"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tel:   </w:t>
      </w:r>
      <w:proofErr w:type="gramEnd"/>
      <w:r w:rsidRPr="00800EE4">
        <w:rPr>
          <w:rFonts w:ascii="Arial" w:eastAsia="Times New Roman" w:hAnsi="Arial" w:cs="Arial"/>
          <w:lang w:eastAsia="cs-CZ"/>
        </w:rPr>
        <w:t xml:space="preserve">                                                             </w:t>
      </w:r>
      <w:r w:rsidR="007B64D6">
        <w:rPr>
          <w:rFonts w:ascii="Arial" w:eastAsia="Times New Roman" w:hAnsi="Arial" w:cs="Arial"/>
          <w:lang w:eastAsia="cs-CZ"/>
        </w:rPr>
        <w:t xml:space="preserve">       </w:t>
      </w:r>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39D789DA" w14:textId="33D48DF3" w:rsidR="00207E1A" w:rsidRDefault="006615F7" w:rsidP="006615F7">
      <w:pPr>
        <w:spacing w:after="120" w:line="288" w:lineRule="auto"/>
        <w:jc w:val="both"/>
        <w:rPr>
          <w:rFonts w:ascii="Arial" w:eastAsia="Times New Roman" w:hAnsi="Arial" w:cs="Arial"/>
          <w:snapToGrid w:val="0"/>
          <w:color w:val="FF0000"/>
          <w:lang w:eastAsia="cs-CZ"/>
        </w:rPr>
      </w:pPr>
      <w:r w:rsidRPr="00800EE4">
        <w:rPr>
          <w:rFonts w:ascii="Arial" w:eastAsia="Times New Roman" w:hAnsi="Arial" w:cs="Arial"/>
          <w:lang w:eastAsia="cs-CZ"/>
        </w:rPr>
        <w:t>Zadávací dokumentace ze dne:</w:t>
      </w:r>
      <w:r w:rsidR="00207E1A" w:rsidRPr="00D9780F">
        <w:rPr>
          <w:rFonts w:ascii="Arial" w:eastAsia="Times New Roman" w:hAnsi="Arial" w:cs="Arial"/>
          <w:lang w:eastAsia="cs-CZ"/>
        </w:rPr>
        <w:t xml:space="preserve"> </w:t>
      </w:r>
      <w:r w:rsidR="00207E1A" w:rsidRPr="00C56A18">
        <w:rPr>
          <w:rFonts w:ascii="Arial" w:eastAsia="Times New Roman" w:hAnsi="Arial" w:cs="Arial"/>
          <w:snapToGrid w:val="0"/>
          <w:color w:val="FF0000"/>
          <w:highlight w:val="lightGray"/>
          <w:lang w:eastAsia="cs-CZ"/>
        </w:rPr>
        <w:t>(bude doplněn</w:t>
      </w:r>
      <w:r w:rsidR="00207E1A">
        <w:rPr>
          <w:rFonts w:ascii="Arial" w:eastAsia="Times New Roman" w:hAnsi="Arial" w:cs="Arial"/>
          <w:snapToGrid w:val="0"/>
          <w:color w:val="FF0000"/>
          <w:highlight w:val="lightGray"/>
          <w:lang w:eastAsia="cs-CZ"/>
        </w:rPr>
        <w:t>o</w:t>
      </w:r>
      <w:r w:rsidR="00207E1A" w:rsidRPr="00C56A18">
        <w:rPr>
          <w:rFonts w:ascii="Arial" w:eastAsia="Times New Roman" w:hAnsi="Arial" w:cs="Arial"/>
          <w:snapToGrid w:val="0"/>
          <w:color w:val="FF0000"/>
          <w:highlight w:val="lightGray"/>
          <w:lang w:eastAsia="cs-CZ"/>
        </w:rPr>
        <w:t xml:space="preserve"> před podpisem smlouvy)</w:t>
      </w:r>
    </w:p>
    <w:p w14:paraId="207990F6" w14:textId="58241DC2"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Rozhodnutí zadavatele o výběru nejvhodnější nabídky ze dne:</w:t>
      </w:r>
      <w:r w:rsidR="00207E1A" w:rsidRPr="00D9780F">
        <w:rPr>
          <w:rFonts w:ascii="Arial" w:eastAsia="Times New Roman" w:hAnsi="Arial" w:cs="Arial"/>
          <w:lang w:eastAsia="cs-CZ"/>
        </w:rPr>
        <w:t xml:space="preserve"> </w:t>
      </w:r>
      <w:r w:rsidR="00207E1A" w:rsidRPr="00C56A18">
        <w:rPr>
          <w:rFonts w:ascii="Arial" w:eastAsia="Times New Roman" w:hAnsi="Arial" w:cs="Arial"/>
          <w:snapToGrid w:val="0"/>
          <w:color w:val="FF0000"/>
          <w:highlight w:val="lightGray"/>
          <w:lang w:eastAsia="cs-CZ"/>
        </w:rPr>
        <w:t>(bude doplněn</w:t>
      </w:r>
      <w:r w:rsidR="00207E1A">
        <w:rPr>
          <w:rFonts w:ascii="Arial" w:eastAsia="Times New Roman" w:hAnsi="Arial" w:cs="Arial"/>
          <w:snapToGrid w:val="0"/>
          <w:color w:val="FF0000"/>
          <w:highlight w:val="lightGray"/>
          <w:lang w:eastAsia="cs-CZ"/>
        </w:rPr>
        <w:t>o</w:t>
      </w:r>
      <w:r w:rsidR="00207E1A" w:rsidRPr="00C56A18">
        <w:rPr>
          <w:rFonts w:ascii="Arial" w:eastAsia="Times New Roman" w:hAnsi="Arial" w:cs="Arial"/>
          <w:snapToGrid w:val="0"/>
          <w:color w:val="FF0000"/>
          <w:highlight w:val="lightGray"/>
          <w:lang w:eastAsia="cs-CZ"/>
        </w:rPr>
        <w:t xml:space="preserve"> před podpisem smlouvy)</w:t>
      </w: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02097720"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w:t>
      </w:r>
      <w:r w:rsidRPr="00207E1A">
        <w:rPr>
          <w:rFonts w:ascii="Arial" w:hAnsi="Arial" w:cs="Arial"/>
          <w:lang w:val="x-none"/>
        </w:rPr>
        <w:t>úprav v</w:t>
      </w:r>
      <w:r w:rsidR="00207E1A" w:rsidRPr="00207E1A">
        <w:rPr>
          <w:rFonts w:ascii="Arial" w:hAnsi="Arial" w:cs="Arial"/>
          <w:lang w:val="x-none"/>
        </w:rPr>
        <w:t> </w:t>
      </w:r>
      <w:proofErr w:type="spellStart"/>
      <w:r w:rsidR="00207E1A" w:rsidRPr="00207E1A">
        <w:rPr>
          <w:rFonts w:ascii="Arial" w:hAnsi="Arial" w:cs="Arial"/>
        </w:rPr>
        <w:t>k.ú</w:t>
      </w:r>
      <w:proofErr w:type="spellEnd"/>
      <w:r w:rsidR="00207E1A" w:rsidRPr="00207E1A">
        <w:rPr>
          <w:rFonts w:ascii="Arial" w:hAnsi="Arial" w:cs="Arial"/>
        </w:rPr>
        <w:t xml:space="preserve">. </w:t>
      </w:r>
      <w:proofErr w:type="spellStart"/>
      <w:r w:rsidR="00207E1A" w:rsidRPr="00207E1A">
        <w:rPr>
          <w:rFonts w:ascii="Arial" w:hAnsi="Arial" w:cs="Arial"/>
        </w:rPr>
        <w:t>Babolky</w:t>
      </w:r>
      <w:proofErr w:type="spellEnd"/>
      <w:r w:rsidRPr="00800EE4">
        <w:rPr>
          <w:rFonts w:ascii="Arial" w:hAnsi="Arial" w:cs="Arial"/>
          <w:lang w:val="x-none"/>
        </w:rPr>
        <w:t xml:space="preserve"> dle zákona </w:t>
      </w:r>
      <w:r w:rsidR="007C7E2C">
        <w:rPr>
          <w:rFonts w:ascii="Arial" w:hAnsi="Arial" w:cs="Arial"/>
          <w:lang w:val="x-none"/>
        </w:rPr>
        <w:br/>
      </w:r>
      <w:r w:rsidRPr="00800EE4">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907EE8" w:rsidRPr="005B20D2">
        <w:rPr>
          <w:rFonts w:ascii="Arial" w:eastAsia="Times New Roman" w:hAnsi="Arial" w:cs="Arial"/>
          <w:b/>
          <w:bCs/>
          <w:snapToGrid w:val="0"/>
          <w:lang w:eastAsia="cs-CZ"/>
        </w:rPr>
        <w:t xml:space="preserve">Stavba SRN N3 a polních cest HC2A-R a HC2B-R v k. </w:t>
      </w:r>
      <w:proofErr w:type="spellStart"/>
      <w:r w:rsidR="00907EE8" w:rsidRPr="005B20D2">
        <w:rPr>
          <w:rFonts w:ascii="Arial" w:eastAsia="Times New Roman" w:hAnsi="Arial" w:cs="Arial"/>
          <w:b/>
          <w:bCs/>
          <w:snapToGrid w:val="0"/>
          <w:lang w:eastAsia="cs-CZ"/>
        </w:rPr>
        <w:t>ú.</w:t>
      </w:r>
      <w:proofErr w:type="spellEnd"/>
      <w:r w:rsidR="00907EE8" w:rsidRPr="005B20D2">
        <w:rPr>
          <w:rFonts w:ascii="Arial" w:eastAsia="Times New Roman" w:hAnsi="Arial" w:cs="Arial"/>
          <w:b/>
          <w:bCs/>
          <w:snapToGrid w:val="0"/>
          <w:lang w:eastAsia="cs-CZ"/>
        </w:rPr>
        <w:t xml:space="preserve"> </w:t>
      </w:r>
      <w:proofErr w:type="spellStart"/>
      <w:r w:rsidR="00907EE8" w:rsidRPr="007124B1">
        <w:rPr>
          <w:rFonts w:ascii="Arial" w:eastAsia="Times New Roman" w:hAnsi="Arial" w:cs="Arial"/>
          <w:b/>
          <w:bCs/>
          <w:snapToGrid w:val="0"/>
          <w:lang w:eastAsia="cs-CZ"/>
        </w:rPr>
        <w:t>Babolky</w:t>
      </w:r>
      <w:proofErr w:type="spellEnd"/>
      <w:r w:rsidR="00907EE8"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5CA4426E"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800EE4">
        <w:rPr>
          <w:rFonts w:ascii="Arial" w:hAnsi="Arial" w:cs="Arial"/>
        </w:rPr>
        <w:lastRenderedPageBreak/>
        <w:t xml:space="preserve">a závazných podmínek stanovených pro provedení díla objednatelem v podmínkách </w:t>
      </w:r>
      <w:r w:rsidRPr="00F358D9">
        <w:rPr>
          <w:rFonts w:ascii="Arial" w:hAnsi="Arial" w:cs="Arial"/>
        </w:rPr>
        <w:t>zadávacího řízení veřejné zakázky.</w:t>
      </w:r>
      <w:r w:rsidRPr="00800EE4">
        <w:rPr>
          <w:rFonts w:ascii="Arial" w:hAnsi="Arial" w:cs="Arial"/>
        </w:rPr>
        <w:t xml:space="preserve">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CB582BC" w14:textId="77777777" w:rsidR="001866A1" w:rsidRPr="001866A1" w:rsidRDefault="001866A1" w:rsidP="001866A1">
      <w:pPr>
        <w:ind w:left="360"/>
        <w:jc w:val="both"/>
        <w:rPr>
          <w:rFonts w:ascii="Arial" w:hAnsi="Arial" w:cs="Arial"/>
          <w:lang w:val="x-none"/>
        </w:rPr>
      </w:pPr>
      <w:r w:rsidRPr="001866A1">
        <w:rPr>
          <w:rFonts w:ascii="Arial" w:hAnsi="Arial" w:cs="Arial"/>
          <w:lang w:val="x-none"/>
        </w:rPr>
        <w:t xml:space="preserve">Název díla:      Stavba SRN N3 a polních cest HC2A-R a HC2B-R v k. </w:t>
      </w:r>
      <w:proofErr w:type="spellStart"/>
      <w:r w:rsidRPr="001866A1">
        <w:rPr>
          <w:rFonts w:ascii="Arial" w:hAnsi="Arial" w:cs="Arial"/>
          <w:lang w:val="x-none"/>
        </w:rPr>
        <w:t>ú.</w:t>
      </w:r>
      <w:proofErr w:type="spellEnd"/>
      <w:r w:rsidRPr="001866A1">
        <w:rPr>
          <w:rFonts w:ascii="Arial" w:hAnsi="Arial" w:cs="Arial"/>
          <w:lang w:val="x-none"/>
        </w:rPr>
        <w:t xml:space="preserve"> </w:t>
      </w:r>
      <w:proofErr w:type="spellStart"/>
      <w:r w:rsidRPr="001866A1">
        <w:rPr>
          <w:rFonts w:ascii="Arial" w:hAnsi="Arial" w:cs="Arial"/>
          <w:lang w:val="x-none"/>
        </w:rPr>
        <w:t>Babolky</w:t>
      </w:r>
      <w:proofErr w:type="spellEnd"/>
    </w:p>
    <w:p w14:paraId="4E5A3239" w14:textId="2FA54916" w:rsidR="001866A1" w:rsidRDefault="001866A1" w:rsidP="006765A8">
      <w:pPr>
        <w:ind w:left="1843" w:hanging="1483"/>
        <w:jc w:val="both"/>
        <w:rPr>
          <w:rFonts w:ascii="Arial" w:hAnsi="Arial" w:cs="Arial"/>
          <w:lang w:val="x-none"/>
        </w:rPr>
      </w:pPr>
      <w:r w:rsidRPr="001866A1">
        <w:rPr>
          <w:rFonts w:ascii="Arial" w:hAnsi="Arial" w:cs="Arial"/>
          <w:lang w:val="x-none"/>
        </w:rPr>
        <w:t xml:space="preserve">Místo stavby:   katastrální území </w:t>
      </w:r>
      <w:proofErr w:type="spellStart"/>
      <w:r w:rsidRPr="001866A1">
        <w:rPr>
          <w:rFonts w:ascii="Arial" w:hAnsi="Arial" w:cs="Arial"/>
          <w:lang w:val="x-none"/>
        </w:rPr>
        <w:t>Babolky</w:t>
      </w:r>
      <w:proofErr w:type="spellEnd"/>
      <w:r w:rsidR="00B13A64">
        <w:rPr>
          <w:rFonts w:ascii="Arial" w:hAnsi="Arial" w:cs="Arial"/>
        </w:rPr>
        <w:t>, Chlum u Letovic</w:t>
      </w:r>
      <w:r w:rsidR="0088074E">
        <w:rPr>
          <w:rFonts w:ascii="Arial" w:hAnsi="Arial" w:cs="Arial"/>
        </w:rPr>
        <w:t xml:space="preserve"> a </w:t>
      </w:r>
      <w:proofErr w:type="spellStart"/>
      <w:r w:rsidR="0088074E">
        <w:rPr>
          <w:rFonts w:ascii="Arial" w:hAnsi="Arial" w:cs="Arial"/>
        </w:rPr>
        <w:t>Novičí</w:t>
      </w:r>
      <w:proofErr w:type="spellEnd"/>
      <w:r w:rsidRPr="001866A1">
        <w:rPr>
          <w:rFonts w:ascii="Arial" w:hAnsi="Arial" w:cs="Arial"/>
          <w:lang w:val="x-none"/>
        </w:rPr>
        <w:t>, město Letovice, okres Blansko, Jihomoravský kraj</w:t>
      </w:r>
    </w:p>
    <w:p w14:paraId="4359C5E9" w14:textId="4463AB17" w:rsidR="00D6259E" w:rsidRPr="00800EE4" w:rsidRDefault="00D6259E" w:rsidP="001866A1">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575D1F" w:rsidRPr="00BC1AB2">
        <w:rPr>
          <w:rFonts w:ascii="Arial" w:hAnsi="Arial" w:cs="Arial"/>
        </w:rPr>
        <w:t>Vodohospodářský atelier, s.r.o., Růženec 54, 644 00 Brno, č. zakázky 06/22.</w:t>
      </w:r>
      <w:r w:rsidR="00575D1F">
        <w:rPr>
          <w:rFonts w:ascii="Arial" w:hAnsi="Arial" w:cs="Arial"/>
        </w:rPr>
        <w:t xml:space="preserve"> </w:t>
      </w:r>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3" w:history="1">
        <w:r w:rsidRPr="00800EE4">
          <w:rPr>
            <w:rStyle w:val="Hypertextovodkaz"/>
            <w:rFonts w:ascii="Arial" w:hAnsi="Arial" w:cs="Arial"/>
          </w:rPr>
          <w:t>www.eagri,cz/prv</w:t>
        </w:r>
      </w:hyperlink>
      <w:r w:rsidRPr="00800EE4">
        <w:rPr>
          <w:rFonts w:ascii="Arial" w:hAnsi="Arial" w:cs="Arial"/>
        </w:rPr>
        <w:t xml:space="preserve">  a  </w:t>
      </w:r>
      <w:hyperlink r:id="rId14" w:history="1">
        <w:r w:rsidRPr="00800EE4">
          <w:rPr>
            <w:rStyle w:val="Hypertextovodkaz"/>
            <w:rFonts w:ascii="Arial" w:hAnsi="Arial" w:cs="Arial"/>
          </w:rPr>
          <w:t>www.szif.cz</w:t>
        </w:r>
      </w:hyperlink>
      <w:r w:rsidRPr="00800EE4">
        <w:rPr>
          <w:rFonts w:ascii="Arial" w:hAnsi="Arial" w:cs="Arial"/>
        </w:rPr>
        <w:t>.</w:t>
      </w:r>
    </w:p>
    <w:p w14:paraId="7C6A9373" w14:textId="3999D9E3"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umožní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267F4F4F" w:rsidR="0087762F" w:rsidRPr="008902D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w:t>
      </w:r>
      <w:r w:rsidRPr="00E0363B">
        <w:rPr>
          <w:rFonts w:ascii="Arial" w:hAnsi="Arial" w:cs="Arial"/>
        </w:rPr>
        <w:lastRenderedPageBreak/>
        <w:t xml:space="preserve">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w:t>
      </w:r>
      <w:r w:rsidR="0087762F" w:rsidRPr="00575D1F">
        <w:rPr>
          <w:rFonts w:ascii="Arial" w:hAnsi="Arial" w:cs="Arial"/>
        </w:rPr>
        <w:t>samostatným výběrovým/zadávacím řízením.</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CEC12"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 xml:space="preserve">a také ostatní náklady související </w:t>
      </w:r>
      <w:r w:rsidRPr="00800EE4">
        <w:rPr>
          <w:rFonts w:ascii="Arial" w:hAnsi="Arial" w:cs="Arial"/>
          <w:bCs/>
        </w:rPr>
        <w:lastRenderedPageBreak/>
        <w:t>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5D411251"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00C04193">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1AB3D0E0" w14:textId="77777777" w:rsidR="003A5F38" w:rsidRPr="00B70D14" w:rsidRDefault="003A5F38" w:rsidP="003A5F38">
      <w:pPr>
        <w:pStyle w:val="Odstavecseseznamem"/>
        <w:rPr>
          <w:rFonts w:ascii="Arial" w:hAnsi="Arial" w:cs="Arial"/>
          <w:highlight w:val="cyan"/>
          <w:lang w:val="x-none"/>
        </w:rPr>
      </w:pPr>
      <w:bookmarkStart w:id="5" w:name="_Hlk18668301"/>
    </w:p>
    <w:p w14:paraId="483BCE8D" w14:textId="10021804" w:rsidR="002C1CE7" w:rsidRPr="00C04193" w:rsidRDefault="006A3B14" w:rsidP="002C1CE7">
      <w:pPr>
        <w:pStyle w:val="Odstavecseseznamem"/>
        <w:jc w:val="both"/>
        <w:rPr>
          <w:rFonts w:ascii="Arial" w:hAnsi="Arial" w:cs="Arial"/>
          <w:i/>
          <w:iCs/>
          <w:color w:val="FF0000"/>
        </w:rPr>
      </w:pPr>
      <w:bookmarkStart w:id="6" w:name="_Hlk36122845"/>
      <w:bookmarkEnd w:id="5"/>
      <w:r w:rsidRPr="00C04193">
        <w:rPr>
          <w:rFonts w:ascii="Arial" w:hAnsi="Arial" w:cs="Arial"/>
          <w:i/>
          <w:iCs/>
          <w:color w:val="FF0000"/>
          <w:highlight w:val="lightGray"/>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845B5F">
      <w:pPr>
        <w:pStyle w:val="Odstavecseseznamem"/>
        <w:numPr>
          <w:ilvl w:val="0"/>
          <w:numId w:val="6"/>
        </w:numPr>
        <w:spacing w:before="120"/>
        <w:ind w:left="714" w:hanging="357"/>
        <w:contextualSpacing w:val="0"/>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4E5D7E91" w:rsidR="005643D1" w:rsidRPr="00800EE4" w:rsidRDefault="00E6175B" w:rsidP="00845B5F">
      <w:pPr>
        <w:spacing w:before="480"/>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448A7F64" w14:textId="70746955" w:rsidR="00D05F3E" w:rsidRPr="00975D54" w:rsidRDefault="00D05F3E" w:rsidP="000E43BD">
      <w:pPr>
        <w:pStyle w:val="Odstavecseseznamem"/>
        <w:numPr>
          <w:ilvl w:val="0"/>
          <w:numId w:val="12"/>
        </w:numPr>
        <w:jc w:val="both"/>
        <w:rPr>
          <w:rFonts w:ascii="Arial" w:hAnsi="Arial" w:cs="Arial"/>
          <w:b/>
          <w:iCs/>
        </w:rPr>
      </w:pPr>
      <w:bookmarkStart w:id="8" w:name="_Hlk130984087"/>
      <w:r w:rsidRPr="00581F0A">
        <w:rPr>
          <w:rFonts w:ascii="Arial" w:eastAsiaTheme="minorEastAsia" w:hAnsi="Arial" w:cs="Arial"/>
          <w:iCs/>
          <w:lang w:eastAsia="cs-CZ"/>
        </w:rPr>
        <w:t xml:space="preserve">Zhotovitel je oprávněn vystavit fakturu za provedení díla nebo jeho jednotlivých částí </w:t>
      </w:r>
      <w:r w:rsidRPr="00581F0A">
        <w:rPr>
          <w:rFonts w:ascii="Arial" w:hAnsi="Arial" w:cs="Arial"/>
        </w:rPr>
        <w:t xml:space="preserve"> </w:t>
      </w:r>
      <w:r w:rsidRPr="00581F0A">
        <w:rPr>
          <w:rFonts w:ascii="Arial" w:eastAsiaTheme="minorEastAsia" w:hAnsi="Arial" w:cs="Arial"/>
          <w:iCs/>
          <w:lang w:eastAsia="cs-CZ"/>
        </w:rPr>
        <w:t xml:space="preserve"> poté, co </w:t>
      </w:r>
      <w:r w:rsidR="0009123B" w:rsidRPr="00581F0A">
        <w:rPr>
          <w:rFonts w:ascii="Arial" w:eastAsiaTheme="minorEastAsia" w:hAnsi="Arial" w:cs="Arial"/>
          <w:iCs/>
          <w:lang w:eastAsia="cs-CZ"/>
        </w:rPr>
        <w:t xml:space="preserve">řádně </w:t>
      </w:r>
      <w:proofErr w:type="gramStart"/>
      <w:r w:rsidRPr="00581F0A">
        <w:rPr>
          <w:rFonts w:ascii="Arial" w:eastAsiaTheme="minorEastAsia" w:hAnsi="Arial" w:cs="Arial"/>
          <w:iCs/>
          <w:lang w:eastAsia="cs-CZ"/>
        </w:rPr>
        <w:t>dokončí</w:t>
      </w:r>
      <w:proofErr w:type="gramEnd"/>
      <w:r w:rsidRPr="00581F0A">
        <w:rPr>
          <w:rFonts w:ascii="Arial" w:eastAsiaTheme="minorEastAsia" w:hAnsi="Arial" w:cs="Arial"/>
          <w:iCs/>
          <w:lang w:eastAsia="cs-CZ"/>
        </w:rPr>
        <w:t xml:space="preserve"> dílo</w:t>
      </w:r>
      <w:r w:rsidR="00D56F7A" w:rsidRPr="00581F0A">
        <w:rPr>
          <w:rFonts w:ascii="Arial" w:eastAsiaTheme="minorEastAsia" w:hAnsi="Arial" w:cs="Arial"/>
          <w:iCs/>
          <w:lang w:eastAsia="cs-CZ"/>
        </w:rPr>
        <w:t xml:space="preserve"> nebo jeho část</w:t>
      </w:r>
      <w:r w:rsidRPr="00581F0A">
        <w:rPr>
          <w:rFonts w:ascii="Arial" w:eastAsiaTheme="minorEastAsia" w:hAnsi="Arial" w:cs="Arial"/>
          <w:iCs/>
          <w:lang w:eastAsia="cs-CZ"/>
        </w:rPr>
        <w:t xml:space="preserve"> vymezené v čl. V. této smlouvy, a to na základě zhotovitelem vyhotoveného a objednatelem potvrzeného schvalovacího </w:t>
      </w:r>
      <w:r w:rsidRPr="00975D54">
        <w:rPr>
          <w:rFonts w:ascii="Arial" w:eastAsiaTheme="minorEastAsia" w:hAnsi="Arial" w:cs="Arial"/>
          <w:iCs/>
          <w:lang w:eastAsia="cs-CZ"/>
        </w:rPr>
        <w:t xml:space="preserve">protokolu o provedení prací, vždy nejpozději do </w:t>
      </w:r>
      <w:r w:rsidR="008F1A3E" w:rsidRPr="00975D54">
        <w:rPr>
          <w:rFonts w:ascii="Arial" w:eastAsiaTheme="minorEastAsia" w:hAnsi="Arial" w:cs="Arial"/>
          <w:iCs/>
          <w:lang w:eastAsia="cs-CZ"/>
        </w:rPr>
        <w:t>2</w:t>
      </w:r>
      <w:r w:rsidR="00E43AB1" w:rsidRPr="00975D54">
        <w:rPr>
          <w:rFonts w:ascii="Arial" w:eastAsiaTheme="minorEastAsia" w:hAnsi="Arial" w:cs="Arial"/>
          <w:iCs/>
          <w:lang w:eastAsia="cs-CZ"/>
        </w:rPr>
        <w:t xml:space="preserve">0. 11. </w:t>
      </w:r>
      <w:r w:rsidRPr="00975D54">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975D54">
        <w:rPr>
          <w:rFonts w:ascii="Arial" w:hAnsi="Arial" w:cs="Arial"/>
          <w:lang w:val="x-none"/>
        </w:rPr>
        <w:t xml:space="preserve">odsouhlasené </w:t>
      </w:r>
      <w:r w:rsidRPr="00975D54">
        <w:rPr>
          <w:rFonts w:ascii="Arial" w:hAnsi="Arial" w:cs="Arial"/>
        </w:rPr>
        <w:t>autorským dozorem nebo jiným dozorem objednatele</w:t>
      </w:r>
      <w:r w:rsidRPr="00975D54">
        <w:rPr>
          <w:rFonts w:ascii="Arial" w:hAnsi="Arial" w:cs="Arial"/>
          <w:lang w:val="x-none"/>
        </w:rPr>
        <w:t xml:space="preserve"> </w:t>
      </w:r>
      <w:r w:rsidRPr="00975D54">
        <w:rPr>
          <w:rFonts w:ascii="Arial" w:hAnsi="Arial" w:cs="Arial"/>
        </w:rPr>
        <w:t xml:space="preserve">(dále jen „dozorem objednatele“) </w:t>
      </w:r>
      <w:r w:rsidRPr="00975D54">
        <w:rPr>
          <w:rFonts w:ascii="Arial" w:hAnsi="Arial" w:cs="Arial"/>
          <w:lang w:val="x-none"/>
        </w:rPr>
        <w:t>a potvrzené objednatelem, jinak zhotovitel není oprávněn fakturu vystavit</w:t>
      </w:r>
      <w:r w:rsidR="00581F0A" w:rsidRPr="00975D54">
        <w:rPr>
          <w:rFonts w:ascii="Arial" w:hAnsi="Arial" w:cs="Arial"/>
        </w:rPr>
        <w:t>.</w:t>
      </w:r>
    </w:p>
    <w:p w14:paraId="68D92841" w14:textId="4722D959" w:rsidR="00D05F3E" w:rsidRDefault="00D05F3E" w:rsidP="00D05F3E">
      <w:pPr>
        <w:pStyle w:val="Odstavecseseznamem"/>
        <w:jc w:val="both"/>
        <w:rPr>
          <w:rFonts w:ascii="Arial" w:eastAsiaTheme="minorEastAsia" w:hAnsi="Arial" w:cs="Arial"/>
          <w:iCs/>
          <w:lang w:eastAsia="cs-CZ"/>
        </w:rPr>
      </w:pPr>
      <w:r w:rsidRPr="00975D54">
        <w:rPr>
          <w:rFonts w:ascii="Arial" w:eastAsiaTheme="minorEastAsia" w:hAnsi="Arial" w:cs="Arial"/>
          <w:iCs/>
          <w:lang w:eastAsia="cs-CZ"/>
        </w:rPr>
        <w:t xml:space="preserve">Poslední faktura bude vystavena do 10 kalendářních dnů od protokolárního předání </w:t>
      </w:r>
      <w:r w:rsidR="00B37F9A" w:rsidRPr="00975D54">
        <w:rPr>
          <w:rFonts w:ascii="Arial" w:eastAsiaTheme="minorEastAsia" w:hAnsi="Arial" w:cs="Arial"/>
          <w:iCs/>
          <w:lang w:eastAsia="cs-CZ"/>
        </w:rPr>
        <w:br/>
      </w:r>
      <w:r w:rsidRPr="00975D54">
        <w:rPr>
          <w:rFonts w:ascii="Arial" w:eastAsiaTheme="minorEastAsia" w:hAnsi="Arial" w:cs="Arial"/>
          <w:iCs/>
          <w:lang w:eastAsia="cs-CZ"/>
        </w:rPr>
        <w:t xml:space="preserve">a převzetí díla dle této smlouvy. Tato faktura bude doručena objednateli </w:t>
      </w:r>
      <w:r w:rsidR="00D56F7A" w:rsidRPr="00975D54">
        <w:rPr>
          <w:rFonts w:ascii="Arial" w:eastAsiaTheme="minorEastAsia" w:hAnsi="Arial" w:cs="Arial"/>
          <w:iCs/>
          <w:lang w:eastAsia="cs-CZ"/>
        </w:rPr>
        <w:t xml:space="preserve">nejpozději </w:t>
      </w:r>
      <w:r w:rsidR="00581F0A" w:rsidRPr="00975D54">
        <w:rPr>
          <w:rFonts w:ascii="Arial" w:eastAsiaTheme="minorEastAsia" w:hAnsi="Arial" w:cs="Arial"/>
          <w:iCs/>
          <w:lang w:eastAsia="cs-CZ"/>
        </w:rPr>
        <w:t>do 30.</w:t>
      </w:r>
      <w:r w:rsidR="00B37F9A" w:rsidRPr="00975D54">
        <w:rPr>
          <w:rFonts w:ascii="Arial" w:eastAsiaTheme="minorEastAsia" w:hAnsi="Arial" w:cs="Arial"/>
          <w:iCs/>
          <w:lang w:eastAsia="cs-CZ"/>
        </w:rPr>
        <w:t xml:space="preserve"> 11. </w:t>
      </w:r>
      <w:r w:rsidRPr="00975D54">
        <w:rPr>
          <w:rFonts w:ascii="Arial" w:eastAsiaTheme="minorEastAsia" w:hAnsi="Arial" w:cs="Arial"/>
          <w:iCs/>
          <w:lang w:eastAsia="cs-CZ"/>
        </w:rPr>
        <w:t xml:space="preserve">příslušného roku a bude označena textem „konečná“. Součástí „konečné“ faktury vystavené </w:t>
      </w:r>
      <w:r w:rsidR="00517061" w:rsidRPr="00975D54">
        <w:rPr>
          <w:rFonts w:ascii="Arial" w:eastAsiaTheme="minorEastAsia" w:hAnsi="Arial" w:cs="Arial"/>
          <w:iCs/>
          <w:lang w:eastAsia="cs-CZ"/>
        </w:rPr>
        <w:t xml:space="preserve">po ukončení </w:t>
      </w:r>
      <w:r w:rsidR="00B329D2" w:rsidRPr="00975D54">
        <w:rPr>
          <w:rFonts w:ascii="Arial" w:eastAsiaTheme="minorEastAsia" w:hAnsi="Arial" w:cs="Arial"/>
          <w:iCs/>
          <w:lang w:eastAsia="cs-CZ"/>
        </w:rPr>
        <w:t>výsadby zeleně</w:t>
      </w:r>
      <w:r w:rsidR="00581F0A" w:rsidRPr="00975D54">
        <w:rPr>
          <w:rFonts w:ascii="Arial" w:eastAsiaTheme="minorEastAsia" w:hAnsi="Arial" w:cs="Arial"/>
          <w:iCs/>
          <w:lang w:eastAsia="cs-CZ"/>
        </w:rPr>
        <w:t xml:space="preserve"> </w:t>
      </w:r>
      <w:r w:rsidRPr="00975D54">
        <w:rPr>
          <w:rFonts w:ascii="Arial" w:eastAsiaTheme="minorEastAsia" w:hAnsi="Arial" w:cs="Arial"/>
          <w:iCs/>
          <w:lang w:eastAsia="cs-CZ"/>
        </w:rPr>
        <w:t xml:space="preserve">bude také kopie protokolu o předání </w:t>
      </w:r>
      <w:r w:rsidR="00E46219" w:rsidRPr="00975D54">
        <w:rPr>
          <w:rFonts w:ascii="Arial" w:eastAsiaTheme="minorEastAsia" w:hAnsi="Arial" w:cs="Arial"/>
          <w:iCs/>
          <w:lang w:eastAsia="cs-CZ"/>
        </w:rPr>
        <w:br/>
      </w:r>
      <w:r w:rsidRPr="00975D54">
        <w:rPr>
          <w:rFonts w:ascii="Arial" w:eastAsiaTheme="minorEastAsia" w:hAnsi="Arial" w:cs="Arial"/>
          <w:iCs/>
          <w:lang w:eastAsia="cs-CZ"/>
        </w:rPr>
        <w:t>a převzetí celého díla, s podpisy obou smluvních stran. Převzaté práce budou oceněny</w:t>
      </w:r>
      <w:r w:rsidRPr="002B2D7E">
        <w:rPr>
          <w:rFonts w:ascii="Arial" w:eastAsiaTheme="minorEastAsia" w:hAnsi="Arial" w:cs="Arial"/>
          <w:iCs/>
          <w:lang w:eastAsia="cs-CZ"/>
        </w:rPr>
        <w:t xml:space="preserve">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w:t>
      </w:r>
      <w:r w:rsidRPr="001C1F80">
        <w:rPr>
          <w:rFonts w:ascii="Arial" w:hAnsi="Arial" w:cs="Arial"/>
        </w:rPr>
        <w:lastRenderedPageBreak/>
        <w:t>díla. Objednatel tento soupis schválí nebo rozporuje nejpozději do deseti dnů od předložení zhotovitelem.</w:t>
      </w:r>
    </w:p>
    <w:bookmarkEnd w:id="1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1106CC43" w14:textId="77777777" w:rsidR="00A32A4C" w:rsidRPr="00B109EB" w:rsidRDefault="00CC70FE" w:rsidP="00A32A4C">
      <w:pPr>
        <w:pStyle w:val="Odstavecseseznamem"/>
        <w:jc w:val="both"/>
        <w:rPr>
          <w:rFonts w:ascii="Arial" w:hAnsi="Arial" w:cs="Arial"/>
        </w:rPr>
      </w:pPr>
      <w:r w:rsidRPr="00800EE4">
        <w:rPr>
          <w:rFonts w:ascii="Arial" w:hAnsi="Arial" w:cs="Arial"/>
        </w:rPr>
        <w:t xml:space="preserve">Konečný příjemce: </w:t>
      </w:r>
      <w:r w:rsidR="00A32A4C">
        <w:rPr>
          <w:rFonts w:ascii="Arial" w:hAnsi="Arial" w:cs="Arial"/>
        </w:rPr>
        <w:t>Státní pozemkový úřad, Krajský pozemkový úřad pro Jihomoravský kraj, Pobočka Blansko, Poříčí 1569/18, 678 42 Blansko.</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1"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1"/>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2"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2"/>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lastRenderedPageBreak/>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1B91FB8A" w14:textId="77777777" w:rsidR="008F4480" w:rsidRPr="008F4480" w:rsidRDefault="008F4480" w:rsidP="008F4480">
      <w:pPr>
        <w:pStyle w:val="Odstavecseseznamem"/>
        <w:numPr>
          <w:ilvl w:val="0"/>
          <w:numId w:val="48"/>
        </w:numPr>
        <w:ind w:left="1276" w:hanging="283"/>
        <w:jc w:val="both"/>
        <w:rPr>
          <w:rFonts w:ascii="Arial" w:eastAsiaTheme="minorEastAsia" w:hAnsi="Arial" w:cs="Arial"/>
          <w:b/>
          <w:bCs/>
          <w:lang w:eastAsia="cs-CZ"/>
        </w:rPr>
      </w:pPr>
      <w:r w:rsidRPr="008F4480">
        <w:rPr>
          <w:rFonts w:ascii="Arial" w:eastAsiaTheme="minorEastAsia" w:hAnsi="Arial" w:cs="Arial"/>
          <w:lang w:eastAsia="cs-CZ"/>
        </w:rPr>
        <w:t xml:space="preserve">Lhůta pro předání a převzetí místa plnění: </w:t>
      </w:r>
      <w:r w:rsidRPr="008F4480">
        <w:rPr>
          <w:rFonts w:ascii="Arial" w:eastAsiaTheme="minorEastAsia" w:hAnsi="Arial" w:cs="Arial"/>
          <w:b/>
          <w:bCs/>
          <w:lang w:eastAsia="cs-CZ"/>
        </w:rPr>
        <w:t xml:space="preserve">do 10 pracovních dnů od nabytí účinnosti smlouvy.  </w:t>
      </w:r>
      <w:r w:rsidRPr="008F4480">
        <w:rPr>
          <w:rFonts w:ascii="Arial" w:eastAsiaTheme="minorEastAsia" w:hAnsi="Arial" w:cs="Arial"/>
          <w:b/>
          <w:bCs/>
          <w:lang w:eastAsia="cs-CZ"/>
        </w:rPr>
        <w:tab/>
      </w:r>
      <w:r w:rsidRPr="008F4480">
        <w:rPr>
          <w:rFonts w:ascii="Arial" w:eastAsiaTheme="minorEastAsia" w:hAnsi="Arial" w:cs="Arial"/>
          <w:b/>
          <w:bCs/>
          <w:lang w:eastAsia="cs-CZ"/>
        </w:rPr>
        <w:tab/>
      </w:r>
    </w:p>
    <w:p w14:paraId="4A6BB09A" w14:textId="76A802F3" w:rsidR="008F4480" w:rsidRPr="008F4480" w:rsidRDefault="008F4480" w:rsidP="008F4480">
      <w:pPr>
        <w:pStyle w:val="Odstavecseseznamem"/>
        <w:numPr>
          <w:ilvl w:val="0"/>
          <w:numId w:val="48"/>
        </w:numPr>
        <w:ind w:left="1276" w:hanging="283"/>
        <w:jc w:val="both"/>
        <w:rPr>
          <w:rFonts w:ascii="Arial" w:eastAsiaTheme="minorEastAsia" w:hAnsi="Arial" w:cs="Arial"/>
          <w:lang w:eastAsia="cs-CZ"/>
        </w:rPr>
      </w:pPr>
      <w:r w:rsidRPr="008F4480">
        <w:rPr>
          <w:rFonts w:ascii="Arial" w:eastAsiaTheme="minorEastAsia" w:hAnsi="Arial" w:cs="Arial"/>
          <w:lang w:eastAsia="cs-CZ"/>
        </w:rPr>
        <w:t xml:space="preserve">Lhůta pro zahájení díla: </w:t>
      </w:r>
      <w:r w:rsidR="006A2386" w:rsidRPr="006A2386">
        <w:rPr>
          <w:rFonts w:ascii="Arial" w:eastAsiaTheme="minorEastAsia" w:hAnsi="Arial" w:cs="Arial"/>
          <w:b/>
          <w:bCs/>
          <w:lang w:eastAsia="cs-CZ"/>
        </w:rPr>
        <w:t xml:space="preserve">do </w:t>
      </w:r>
      <w:r w:rsidR="00577C96">
        <w:rPr>
          <w:rFonts w:ascii="Arial" w:eastAsiaTheme="minorEastAsia" w:hAnsi="Arial" w:cs="Arial"/>
          <w:b/>
          <w:bCs/>
          <w:lang w:eastAsia="cs-CZ"/>
        </w:rPr>
        <w:t>30</w:t>
      </w:r>
      <w:r w:rsidR="006A2386" w:rsidRPr="006A2386">
        <w:rPr>
          <w:rFonts w:ascii="Arial" w:eastAsiaTheme="minorEastAsia" w:hAnsi="Arial" w:cs="Arial"/>
          <w:b/>
          <w:bCs/>
          <w:lang w:eastAsia="cs-CZ"/>
        </w:rPr>
        <w:t xml:space="preserve"> </w:t>
      </w:r>
      <w:r w:rsidR="006A2386" w:rsidRPr="009A6EAE">
        <w:rPr>
          <w:rFonts w:ascii="Arial" w:eastAsiaTheme="minorEastAsia" w:hAnsi="Arial" w:cs="Arial"/>
          <w:b/>
          <w:bCs/>
          <w:lang w:eastAsia="cs-CZ"/>
        </w:rPr>
        <w:t xml:space="preserve">dnů od </w:t>
      </w:r>
      <w:r w:rsidR="009A6EAE">
        <w:rPr>
          <w:rFonts w:ascii="Arial" w:eastAsiaTheme="minorEastAsia" w:hAnsi="Arial" w:cs="Arial"/>
          <w:b/>
          <w:bCs/>
          <w:lang w:eastAsia="cs-CZ"/>
        </w:rPr>
        <w:t>nabytí účinnosti smlouvy</w:t>
      </w:r>
    </w:p>
    <w:p w14:paraId="2062EB20" w14:textId="79316912" w:rsidR="008F4480" w:rsidRPr="008F4480" w:rsidRDefault="008F4480" w:rsidP="008F4480">
      <w:pPr>
        <w:pStyle w:val="Odstavecseseznamem"/>
        <w:numPr>
          <w:ilvl w:val="0"/>
          <w:numId w:val="48"/>
        </w:numPr>
        <w:ind w:left="1276" w:hanging="283"/>
        <w:jc w:val="both"/>
        <w:rPr>
          <w:rFonts w:ascii="Arial" w:eastAsiaTheme="minorEastAsia" w:hAnsi="Arial" w:cs="Arial"/>
          <w:b/>
          <w:bCs/>
          <w:lang w:eastAsia="cs-CZ"/>
        </w:rPr>
      </w:pPr>
      <w:r w:rsidRPr="008F4480">
        <w:rPr>
          <w:rFonts w:ascii="Arial" w:eastAsiaTheme="minorEastAsia" w:hAnsi="Arial" w:cs="Arial"/>
          <w:lang w:eastAsia="cs-CZ"/>
        </w:rPr>
        <w:t xml:space="preserve">Lhůta pro dokončení výsadby: </w:t>
      </w:r>
      <w:r w:rsidRPr="008F4480">
        <w:rPr>
          <w:rFonts w:ascii="Arial" w:eastAsiaTheme="minorEastAsia" w:hAnsi="Arial" w:cs="Arial"/>
          <w:b/>
          <w:bCs/>
          <w:lang w:eastAsia="cs-CZ"/>
        </w:rPr>
        <w:t>do 31. 3. 2025</w:t>
      </w:r>
    </w:p>
    <w:p w14:paraId="4E2ADB22" w14:textId="77777777" w:rsidR="004A6E93" w:rsidRPr="00800EE4" w:rsidRDefault="004A6E93" w:rsidP="004A6E93">
      <w:pPr>
        <w:pStyle w:val="Odstavecseseznamem"/>
        <w:jc w:val="both"/>
        <w:rPr>
          <w:rFonts w:ascii="Arial" w:hAnsi="Arial" w:cs="Arial"/>
        </w:rPr>
      </w:pPr>
    </w:p>
    <w:p w14:paraId="287611B2" w14:textId="11E05645" w:rsidR="009B3B28" w:rsidRPr="00800EE4" w:rsidRDefault="00E6175B" w:rsidP="00845B5F">
      <w:pPr>
        <w:spacing w:before="240"/>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3"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3"/>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4"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lastRenderedPageBreak/>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5"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5"/>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6"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6"/>
      <w:r w:rsidRPr="00800EE4">
        <w:rPr>
          <w:rFonts w:ascii="Arial" w:hAnsi="Arial" w:cs="Arial"/>
          <w:lang w:val="x-none"/>
        </w:rPr>
        <w:t>,</w:t>
      </w:r>
      <w:r w:rsidRPr="00800EE4">
        <w:rPr>
          <w:rFonts w:ascii="Arial" w:hAnsi="Arial" w:cs="Arial"/>
        </w:rPr>
        <w:t xml:space="preserve"> </w:t>
      </w:r>
      <w:bookmarkStart w:id="17" w:name="_Hlk136608781"/>
      <w:r w:rsidRPr="00800EE4">
        <w:rPr>
          <w:rFonts w:ascii="Arial" w:hAnsi="Arial" w:cs="Arial"/>
          <w:lang w:val="x-none"/>
        </w:rPr>
        <w:t xml:space="preserve">a zajistí dodržování právních předpisů v oblasti protipožární ochrany. </w:t>
      </w:r>
    </w:p>
    <w:bookmarkEnd w:id="17"/>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800EE4">
        <w:rPr>
          <w:rFonts w:ascii="Arial" w:hAnsi="Arial" w:cs="Arial"/>
          <w:lang w:val="x-none"/>
        </w:rPr>
        <w:lastRenderedPageBreak/>
        <w:t>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6D72E056"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proofErr w:type="spellStart"/>
      <w:r w:rsidR="0079306A" w:rsidRPr="00A01034">
        <w:rPr>
          <w:rFonts w:ascii="Arial" w:hAnsi="Arial" w:cs="Arial"/>
        </w:rPr>
        <w:t>nejméně</w:t>
      </w:r>
      <w:proofErr w:type="spellEnd"/>
      <w:r w:rsidR="0079306A" w:rsidRPr="00800EE4">
        <w:rPr>
          <w:rFonts w:ascii="Arial" w:hAnsi="Arial" w:cs="Arial"/>
        </w:rPr>
        <w:t xml:space="preserve"> ve výši </w:t>
      </w:r>
      <w:r w:rsidR="0079306A" w:rsidRPr="00A01034">
        <w:rPr>
          <w:rFonts w:ascii="Arial" w:hAnsi="Arial" w:cs="Arial"/>
        </w:rPr>
        <w:t xml:space="preserve">celkové nabídkové ceny bez DPH </w:t>
      </w:r>
      <w:bookmarkStart w:id="18" w:name="_Hlk40434828"/>
      <w:r w:rsidR="0079306A" w:rsidRPr="00A01034">
        <w:rPr>
          <w:rFonts w:ascii="Arial" w:hAnsi="Arial" w:cs="Arial"/>
        </w:rPr>
        <w:t>uvedené v čl. III odst. 4 této smlouvy</w:t>
      </w:r>
      <w:bookmarkEnd w:id="18"/>
      <w:r w:rsidR="0079306A" w:rsidRPr="00A01034">
        <w:rPr>
          <w:rFonts w:ascii="Arial" w:hAnsi="Arial" w:cs="Arial"/>
        </w:rPr>
        <w:t xml:space="preserve">. </w:t>
      </w:r>
      <w:r w:rsidRPr="00800EE4">
        <w:rPr>
          <w:rFonts w:ascii="Arial" w:hAnsi="Arial" w:cs="Arial"/>
        </w:rPr>
        <w:t xml:space="preserve"> Zhotovitel se zavazuje, že po celou dobu trvání této smlouvy bude pojištěn ve smyslu tohoto ustanovení a že nedojde ke snížení pojistné částky pod částku </w:t>
      </w:r>
      <w:r w:rsidRPr="00800EE4">
        <w:rPr>
          <w:rFonts w:ascii="Arial" w:hAnsi="Arial" w:cs="Arial"/>
        </w:rPr>
        <w:lastRenderedPageBreak/>
        <w:t xml:space="preserve">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9"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19"/>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0"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0"/>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3BB6960E" w14:textId="1A5F0D5E"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1"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03CF3AB0" w:rsidR="00C275E5" w:rsidRPr="00357769" w:rsidRDefault="00C275E5" w:rsidP="00C275E5">
      <w:pPr>
        <w:pStyle w:val="Odstavecseseznamem"/>
        <w:numPr>
          <w:ilvl w:val="0"/>
          <w:numId w:val="32"/>
        </w:numPr>
        <w:jc w:val="both"/>
        <w:rPr>
          <w:rFonts w:ascii="Arial" w:hAnsi="Arial" w:cs="Arial"/>
          <w:lang w:val="x-none"/>
        </w:rPr>
      </w:pPr>
      <w:bookmarkStart w:id="22"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22"/>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A114E2" w14:textId="44E2633B"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w:t>
      </w:r>
      <w:r w:rsidRPr="00800EE4">
        <w:rPr>
          <w:rFonts w:ascii="Arial" w:hAnsi="Arial" w:cs="Arial"/>
        </w:rPr>
        <w:lastRenderedPageBreak/>
        <w:t xml:space="preserve">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1DE5F9B9" w14:textId="77C69E96"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3C059E88"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84105B8" w14:textId="77777777" w:rsidR="00E37C46" w:rsidRPr="00B109EB" w:rsidRDefault="00414852" w:rsidP="00056665">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w:t>
      </w:r>
      <w:r w:rsidR="00E37C46">
        <w:rPr>
          <w:rFonts w:ascii="Arial" w:hAnsi="Arial" w:cs="Arial"/>
        </w:rPr>
        <w:t>Státní pozemkový úřad, Krajský pozemkový úřad pro Jihomoravský kraj, Pobočka Blansko, Poříčí 1569/18, 678 42 Blansko.</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3"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3"/>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4"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4"/>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41AEE70" w14:textId="77777777" w:rsidR="00056665" w:rsidRDefault="00056665"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lastRenderedPageBreak/>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sidRPr="00056665">
        <w:rPr>
          <w:rFonts w:ascii="Arial" w:hAnsi="Arial" w:cs="Arial"/>
        </w:rPr>
        <w:t xml:space="preserve">v </w:t>
      </w:r>
      <w:r w:rsidR="00ED6238" w:rsidRPr="00056665">
        <w:rPr>
          <w:rFonts w:ascii="Arial" w:hAnsi="Arial" w:cs="Arial"/>
          <w:lang w:val="x-none"/>
        </w:rPr>
        <w:t xml:space="preserve">délce </w:t>
      </w:r>
      <w:r w:rsidR="00ED6238" w:rsidRPr="00056665">
        <w:rPr>
          <w:rFonts w:ascii="Arial" w:hAnsi="Arial" w:cs="Arial"/>
          <w:b/>
          <w:bCs/>
        </w:rPr>
        <w:t>48</w:t>
      </w:r>
      <w:r w:rsidR="00ED6238" w:rsidRPr="00056665">
        <w:rPr>
          <w:rFonts w:ascii="Arial" w:hAnsi="Arial" w:cs="Arial"/>
          <w:b/>
          <w:bCs/>
          <w:lang w:val="x-none"/>
        </w:rPr>
        <w:t xml:space="preserve"> 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w:t>
      </w:r>
      <w:r w:rsidRPr="00800EE4">
        <w:rPr>
          <w:rFonts w:ascii="Arial" w:hAnsi="Arial" w:cs="Arial"/>
        </w:rPr>
        <w:lastRenderedPageBreak/>
        <w:t>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0939CC" w:rsidRDefault="00943F4A" w:rsidP="00EF6D19">
      <w:pPr>
        <w:pStyle w:val="Odstavecseseznamem"/>
        <w:numPr>
          <w:ilvl w:val="0"/>
          <w:numId w:val="31"/>
        </w:numPr>
        <w:jc w:val="both"/>
        <w:rPr>
          <w:rFonts w:ascii="Arial" w:hAnsi="Arial" w:cs="Arial"/>
        </w:rPr>
      </w:pPr>
      <w:r w:rsidRPr="00800EE4">
        <w:rPr>
          <w:rFonts w:ascii="Arial" w:hAnsi="Arial" w:cs="Arial"/>
        </w:rPr>
        <w:t xml:space="preserve">Zhotovitel odpovídá též za škodu způsobenou okolnostmi, které mají původ v povaze strojů, přístrojů nebo jiných věcí, které zhotovitel použil nebo hodlal použít při </w:t>
      </w:r>
      <w:r w:rsidRPr="000939CC">
        <w:rPr>
          <w:rFonts w:ascii="Arial" w:hAnsi="Arial" w:cs="Arial"/>
        </w:rPr>
        <w:t>provádění díla.</w:t>
      </w:r>
    </w:p>
    <w:p w14:paraId="11F61300" w14:textId="77777777" w:rsidR="00350B9E" w:rsidRPr="000939CC" w:rsidRDefault="00350B9E" w:rsidP="00EF6D19">
      <w:pPr>
        <w:pStyle w:val="Odstavecseseznamem"/>
        <w:numPr>
          <w:ilvl w:val="0"/>
          <w:numId w:val="31"/>
        </w:numPr>
        <w:jc w:val="both"/>
        <w:rPr>
          <w:rFonts w:ascii="Arial" w:hAnsi="Arial" w:cs="Arial"/>
        </w:rPr>
      </w:pPr>
      <w:r w:rsidRPr="000939CC">
        <w:rPr>
          <w:rFonts w:ascii="Arial" w:hAnsi="Arial" w:cs="Arial"/>
        </w:rPr>
        <w:t xml:space="preserve">Záruční lhůta </w:t>
      </w:r>
      <w:proofErr w:type="gramStart"/>
      <w:r w:rsidRPr="000939CC">
        <w:rPr>
          <w:rFonts w:ascii="Arial" w:hAnsi="Arial" w:cs="Arial"/>
        </w:rPr>
        <w:t>neběží</w:t>
      </w:r>
      <w:proofErr w:type="gramEnd"/>
      <w:r w:rsidRPr="000939CC">
        <w:rPr>
          <w:rFonts w:ascii="Arial" w:hAnsi="Arial" w:cs="Arial"/>
        </w:rPr>
        <w:t xml:space="preserve"> po dobu, po kterou objednatel nemohl předmět díla užívat pro vady díla, za které zhotovitel odpovídá. </w:t>
      </w:r>
    </w:p>
    <w:p w14:paraId="28439755" w14:textId="77777777" w:rsidR="00502776" w:rsidRPr="000939CC" w:rsidRDefault="00502776" w:rsidP="00EF6D19">
      <w:pPr>
        <w:pStyle w:val="Odstavecseseznamem"/>
        <w:numPr>
          <w:ilvl w:val="0"/>
          <w:numId w:val="31"/>
        </w:numPr>
        <w:jc w:val="both"/>
        <w:rPr>
          <w:rFonts w:ascii="Arial" w:hAnsi="Arial" w:cs="Arial"/>
        </w:rPr>
      </w:pPr>
      <w:r w:rsidRPr="000939C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0939CC" w:rsidRDefault="00502776" w:rsidP="00EF6D19">
      <w:pPr>
        <w:pStyle w:val="Odstavecseseznamem"/>
        <w:numPr>
          <w:ilvl w:val="0"/>
          <w:numId w:val="31"/>
        </w:numPr>
        <w:jc w:val="both"/>
        <w:rPr>
          <w:rFonts w:ascii="Arial" w:hAnsi="Arial" w:cs="Arial"/>
          <w:lang w:val="x-none"/>
        </w:rPr>
      </w:pPr>
      <w:r w:rsidRPr="000939CC">
        <w:rPr>
          <w:rFonts w:ascii="Arial" w:hAnsi="Arial" w:cs="Arial"/>
        </w:rPr>
        <w:t xml:space="preserve">Pokud při nesplnění </w:t>
      </w:r>
      <w:r w:rsidR="00C275E5" w:rsidRPr="000939CC">
        <w:rPr>
          <w:rFonts w:ascii="Arial" w:hAnsi="Arial" w:cs="Arial"/>
        </w:rPr>
        <w:t xml:space="preserve">lhůty pro </w:t>
      </w:r>
      <w:r w:rsidRPr="000939CC">
        <w:rPr>
          <w:rFonts w:ascii="Arial" w:hAnsi="Arial" w:cs="Arial"/>
        </w:rPr>
        <w:t xml:space="preserve">dokončení díla a </w:t>
      </w:r>
      <w:r w:rsidR="00C275E5" w:rsidRPr="000939CC">
        <w:rPr>
          <w:rFonts w:ascii="Arial" w:hAnsi="Arial" w:cs="Arial"/>
        </w:rPr>
        <w:t xml:space="preserve">lhůty pro </w:t>
      </w:r>
      <w:r w:rsidRPr="000939CC">
        <w:rPr>
          <w:rFonts w:ascii="Arial" w:hAnsi="Arial" w:cs="Arial"/>
        </w:rPr>
        <w:t>předání a převzetí díla z důvodů na straně zhotovitele nebudou objednateli proplaceny zcela nebo zčásti náklady na dílo z prostředků EU</w:t>
      </w:r>
      <w:r w:rsidR="00D1443A" w:rsidRPr="000939CC">
        <w:rPr>
          <w:rFonts w:ascii="Arial" w:hAnsi="Arial" w:cs="Arial"/>
          <w:i/>
        </w:rPr>
        <w:t xml:space="preserve"> </w:t>
      </w:r>
      <w:r w:rsidRPr="000939CC">
        <w:rPr>
          <w:rFonts w:ascii="Arial" w:hAnsi="Arial" w:cs="Arial"/>
          <w:i/>
        </w:rPr>
        <w:t>(PRV)</w:t>
      </w:r>
      <w:r w:rsidR="00D1443A" w:rsidRPr="000939CC">
        <w:rPr>
          <w:rFonts w:ascii="Arial" w:hAnsi="Arial" w:cs="Arial"/>
          <w:i/>
        </w:rPr>
        <w:t>,</w:t>
      </w:r>
      <w:r w:rsidRPr="000939CC">
        <w:rPr>
          <w:rFonts w:ascii="Arial" w:hAnsi="Arial" w:cs="Arial"/>
        </w:rPr>
        <w:t xml:space="preserve"> zavazuje se zhotovitel</w:t>
      </w:r>
      <w:r w:rsidRPr="000939CC">
        <w:rPr>
          <w:rFonts w:ascii="Arial" w:hAnsi="Arial" w:cs="Arial"/>
          <w:lang w:val="x-none"/>
        </w:rPr>
        <w:t xml:space="preserve"> objednateli uhradit do 30 kalendářních dnů </w:t>
      </w:r>
      <w:r w:rsidRPr="000939CC">
        <w:rPr>
          <w:rFonts w:ascii="Arial" w:hAnsi="Arial" w:cs="Arial"/>
        </w:rPr>
        <w:t xml:space="preserve">vzniklou </w:t>
      </w:r>
      <w:r w:rsidRPr="000939CC">
        <w:rPr>
          <w:rFonts w:ascii="Arial" w:hAnsi="Arial" w:cs="Arial"/>
          <w:lang w:val="x-none"/>
        </w:rPr>
        <w:t>škodu</w:t>
      </w:r>
      <w:r w:rsidRPr="000939CC">
        <w:rPr>
          <w:rFonts w:ascii="Arial" w:hAnsi="Arial" w:cs="Arial"/>
        </w:rPr>
        <w:t>.</w:t>
      </w:r>
    </w:p>
    <w:p w14:paraId="70376777" w14:textId="53341253" w:rsidR="00502776" w:rsidRPr="000939CC" w:rsidRDefault="00502776" w:rsidP="000939CC">
      <w:pPr>
        <w:pStyle w:val="Odstavecseseznamem"/>
        <w:numPr>
          <w:ilvl w:val="0"/>
          <w:numId w:val="31"/>
        </w:numPr>
        <w:jc w:val="both"/>
        <w:rPr>
          <w:rFonts w:ascii="Arial" w:hAnsi="Arial" w:cs="Arial"/>
          <w:i/>
          <w:lang w:val="x-none"/>
        </w:rPr>
      </w:pPr>
      <w:bookmarkStart w:id="25" w:name="_Ref376379662"/>
      <w:r w:rsidRPr="000939CC">
        <w:rPr>
          <w:rFonts w:ascii="Arial" w:hAnsi="Arial" w:cs="Arial"/>
          <w:lang w:val="x-none"/>
        </w:rPr>
        <w:t xml:space="preserve">Zhotovitel se zavazuje uhradit smluvní pokutu ve výši 0,02 % z celkové ceny díla bez DPH za každý i započatý </w:t>
      </w:r>
      <w:r w:rsidRPr="000939CC">
        <w:rPr>
          <w:rFonts w:ascii="Arial" w:hAnsi="Arial" w:cs="Arial"/>
        </w:rPr>
        <w:t xml:space="preserve">kalendářní </w:t>
      </w:r>
      <w:r w:rsidRPr="000939CC">
        <w:rPr>
          <w:rFonts w:ascii="Arial" w:hAnsi="Arial" w:cs="Arial"/>
          <w:lang w:val="x-none"/>
        </w:rPr>
        <w:t xml:space="preserve">den prodlení </w:t>
      </w:r>
      <w:r w:rsidR="00C275E5" w:rsidRPr="000939CC">
        <w:rPr>
          <w:rFonts w:ascii="Arial" w:hAnsi="Arial" w:cs="Arial"/>
        </w:rPr>
        <w:t>po uplynutí lhůty pro</w:t>
      </w:r>
      <w:r w:rsidR="00DF4C82" w:rsidRPr="000939CC">
        <w:rPr>
          <w:rFonts w:ascii="Arial" w:hAnsi="Arial" w:cs="Arial"/>
        </w:rPr>
        <w:t xml:space="preserve"> </w:t>
      </w:r>
      <w:r w:rsidRPr="000939CC">
        <w:rPr>
          <w:rFonts w:ascii="Arial" w:hAnsi="Arial" w:cs="Arial"/>
          <w:lang w:val="x-none"/>
        </w:rPr>
        <w:t xml:space="preserve">zahájení prací dle </w:t>
      </w:r>
      <w:r w:rsidRPr="000939CC">
        <w:rPr>
          <w:rFonts w:ascii="Arial" w:hAnsi="Arial" w:cs="Arial"/>
        </w:rPr>
        <w:t xml:space="preserve"> </w:t>
      </w:r>
      <w:r w:rsidRPr="000939CC">
        <w:rPr>
          <w:rFonts w:ascii="Arial" w:hAnsi="Arial" w:cs="Arial"/>
          <w:lang w:val="x-none"/>
        </w:rPr>
        <w:t>této smlouvy.</w:t>
      </w:r>
      <w:bookmarkEnd w:id="25"/>
    </w:p>
    <w:p w14:paraId="18892CCE" w14:textId="77777777" w:rsidR="00502776" w:rsidRPr="000939CC" w:rsidRDefault="00502776" w:rsidP="00EF6D19">
      <w:pPr>
        <w:pStyle w:val="Odstavecseseznamem"/>
        <w:numPr>
          <w:ilvl w:val="0"/>
          <w:numId w:val="31"/>
        </w:numPr>
        <w:jc w:val="both"/>
        <w:rPr>
          <w:rFonts w:ascii="Arial" w:hAnsi="Arial" w:cs="Arial"/>
          <w:lang w:val="x-none"/>
        </w:rPr>
      </w:pPr>
      <w:bookmarkStart w:id="26" w:name="_Ref376379668"/>
      <w:r w:rsidRPr="000939CC">
        <w:rPr>
          <w:rFonts w:ascii="Arial" w:hAnsi="Arial" w:cs="Arial"/>
          <w:lang w:val="x-none"/>
        </w:rPr>
        <w:t>Zhotovitel se zavazuje uhradit smluvní pokutu ve výši 0,05 % z celkové ceny díla bez DPH</w:t>
      </w:r>
      <w:r w:rsidRPr="000939CC" w:rsidDel="00275DB5">
        <w:rPr>
          <w:rFonts w:ascii="Arial" w:hAnsi="Arial" w:cs="Arial"/>
          <w:lang w:val="x-none"/>
        </w:rPr>
        <w:t xml:space="preserve"> </w:t>
      </w:r>
      <w:r w:rsidRPr="000939CC">
        <w:rPr>
          <w:rFonts w:ascii="Arial" w:hAnsi="Arial" w:cs="Arial"/>
          <w:lang w:val="x-none"/>
        </w:rPr>
        <w:t xml:space="preserve">za každý i započatý </w:t>
      </w:r>
      <w:r w:rsidRPr="000939CC">
        <w:rPr>
          <w:rFonts w:ascii="Arial" w:hAnsi="Arial" w:cs="Arial"/>
        </w:rPr>
        <w:t xml:space="preserve">kalendářní </w:t>
      </w:r>
      <w:r w:rsidRPr="000939CC">
        <w:rPr>
          <w:rFonts w:ascii="Arial" w:hAnsi="Arial" w:cs="Arial"/>
          <w:lang w:val="x-none"/>
        </w:rPr>
        <w:t>den prodlení s předáním dokončeného díla dle této smlouvy.</w:t>
      </w:r>
      <w:bookmarkEnd w:id="26"/>
      <w:r w:rsidRPr="000939CC">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0939CC">
        <w:rPr>
          <w:rFonts w:ascii="Arial" w:hAnsi="Arial" w:cs="Arial"/>
          <w:lang w:val="x-none"/>
        </w:rPr>
        <w:t>V případě, kdy předávané dílo bude obsahovat vady a nedodělky, se zhotovitel zavazuje uhradit smluvní pokutu ve výši 0,05 % z celkové ceny díla bez DPH za každý i</w:t>
      </w:r>
      <w:r w:rsidRPr="00800EE4">
        <w:rPr>
          <w:rFonts w:ascii="Arial" w:hAnsi="Arial" w:cs="Arial"/>
          <w:lang w:val="x-none"/>
        </w:rPr>
        <w:t xml:space="preserve">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3FF32DF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w:t>
      </w:r>
      <w:r w:rsidR="008A4331">
        <w:rPr>
          <w:rFonts w:ascii="Arial" w:hAnsi="Arial" w:cs="Arial"/>
        </w:rPr>
        <w:t xml:space="preserve"> </w:t>
      </w:r>
      <w:r w:rsidRPr="00800EE4">
        <w:rPr>
          <w:rFonts w:ascii="Arial" w:hAnsi="Arial" w:cs="Arial"/>
          <w:lang w:val="x-none"/>
        </w:rPr>
        <w:t>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1B06794E" w:rsidR="00853DD1" w:rsidRPr="009030C0" w:rsidRDefault="00FC4F37" w:rsidP="008B75C6">
      <w:pPr>
        <w:pStyle w:val="Odstavecseseznamem"/>
        <w:numPr>
          <w:ilvl w:val="0"/>
          <w:numId w:val="31"/>
        </w:numPr>
        <w:jc w:val="both"/>
        <w:rPr>
          <w:rFonts w:ascii="Arial" w:hAnsi="Arial" w:cs="Arial"/>
          <w:lang w:val="x-none"/>
        </w:rPr>
      </w:pPr>
      <w:bookmarkStart w:id="27" w:name="_Hlk18575330"/>
      <w:bookmarkStart w:id="28"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w:t>
      </w:r>
      <w:r w:rsidR="008A4331">
        <w:rPr>
          <w:rFonts w:ascii="Arial" w:hAnsi="Arial" w:cs="Arial"/>
        </w:rPr>
        <w:t xml:space="preserve"> </w:t>
      </w:r>
      <w:r w:rsidRPr="00971331">
        <w:rPr>
          <w:rFonts w:ascii="Arial" w:hAnsi="Arial" w:cs="Arial"/>
          <w:lang w:val="x-none"/>
        </w:rPr>
        <w:t>%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bez DPH (minimálně však 2</w:t>
      </w:r>
      <w:r w:rsidR="008A4331">
        <w:rPr>
          <w:rFonts w:ascii="Arial" w:hAnsi="Arial" w:cs="Arial"/>
          <w:lang w:val="x-none"/>
        </w:rPr>
        <w:t> </w:t>
      </w:r>
      <w:r w:rsidR="00971331" w:rsidRPr="00971331">
        <w:rPr>
          <w:rFonts w:ascii="Arial" w:hAnsi="Arial" w:cs="Arial"/>
          <w:lang w:val="x-none"/>
        </w:rPr>
        <w:t>500</w:t>
      </w:r>
      <w:r w:rsidR="008A4331">
        <w:rPr>
          <w:rFonts w:ascii="Arial" w:hAnsi="Arial" w:cs="Arial"/>
        </w:rPr>
        <w:t>,-</w:t>
      </w:r>
      <w:r w:rsidR="00971331" w:rsidRPr="00971331">
        <w:rPr>
          <w:rFonts w:ascii="Arial" w:hAnsi="Arial" w:cs="Arial"/>
          <w:lang w:val="x-none"/>
        </w:rPr>
        <w:t xml:space="preserve"> Kč bez DPH) za každý jednotlivý případ porušení povinnosti zhotovitele. </w:t>
      </w:r>
      <w:bookmarkEnd w:id="27"/>
    </w:p>
    <w:bookmarkEnd w:id="28"/>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800EE4">
        <w:rPr>
          <w:rFonts w:ascii="Arial" w:hAnsi="Arial" w:cs="Arial"/>
          <w:lang w:val="x-none"/>
        </w:rPr>
        <w:lastRenderedPageBreak/>
        <w:t xml:space="preserve">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00CB683D" w:rsidR="0049146B" w:rsidRPr="00942E95" w:rsidRDefault="0049146B" w:rsidP="0049146B">
      <w:pPr>
        <w:pStyle w:val="Odstavecseseznamem"/>
        <w:numPr>
          <w:ilvl w:val="0"/>
          <w:numId w:val="31"/>
        </w:numPr>
        <w:jc w:val="both"/>
        <w:rPr>
          <w:rFonts w:ascii="Arial" w:hAnsi="Arial" w:cs="Arial"/>
          <w:lang w:val="x-none"/>
        </w:rPr>
      </w:pPr>
      <w:bookmarkStart w:id="29" w:name="_Hlk130910950"/>
      <w:r w:rsidRPr="00942E95">
        <w:rPr>
          <w:rFonts w:ascii="Arial" w:hAnsi="Arial" w:cs="Arial"/>
          <w:lang w:val="x-none"/>
        </w:rPr>
        <w:t xml:space="preserve">Pokud </w:t>
      </w:r>
      <w:r w:rsidRPr="008A4331">
        <w:rPr>
          <w:rFonts w:ascii="Arial" w:hAnsi="Arial" w:cs="Arial"/>
          <w:lang w:val="x-none"/>
        </w:rPr>
        <w:t xml:space="preserve">zhotovitel využije k plnění předmětu této smlouvy poddodavatele v rozporu </w:t>
      </w:r>
      <w:r w:rsidR="00340FBE" w:rsidRPr="008A4331">
        <w:rPr>
          <w:rFonts w:ascii="Arial" w:hAnsi="Arial" w:cs="Arial"/>
          <w:lang w:val="x-none"/>
        </w:rPr>
        <w:br/>
      </w:r>
      <w:r w:rsidRPr="008A4331">
        <w:rPr>
          <w:rFonts w:ascii="Arial" w:hAnsi="Arial" w:cs="Arial"/>
          <w:lang w:val="x-none"/>
        </w:rPr>
        <w:t>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w:t>
      </w:r>
      <w:r w:rsidRPr="00942E95">
        <w:rPr>
          <w:rFonts w:ascii="Arial" w:hAnsi="Arial" w:cs="Arial"/>
          <w:lang w:val="x-none"/>
        </w:rPr>
        <w:t xml:space="preserve"> smlouvy je objednatel oprávněn po zhotoviteli požadovat smluvní pokutu ve výši 10</w:t>
      </w:r>
      <w:r w:rsidR="008A4331">
        <w:rPr>
          <w:rFonts w:ascii="Arial" w:hAnsi="Arial" w:cs="Arial"/>
        </w:rPr>
        <w:t> </w:t>
      </w:r>
      <w:r w:rsidRPr="00942E95">
        <w:rPr>
          <w:rFonts w:ascii="Arial" w:hAnsi="Arial" w:cs="Arial"/>
          <w:lang w:val="x-none"/>
        </w:rPr>
        <w:t>000</w:t>
      </w:r>
      <w:r w:rsidR="008A4331">
        <w:rPr>
          <w:rFonts w:ascii="Arial" w:hAnsi="Arial" w:cs="Arial"/>
        </w:rPr>
        <w:t>,-</w:t>
      </w:r>
      <w:r w:rsidRPr="00942E95">
        <w:rPr>
          <w:rFonts w:ascii="Arial" w:hAnsi="Arial" w:cs="Arial"/>
          <w:lang w:val="x-none"/>
        </w:rPr>
        <w:t xml:space="preserve"> Kč za každý jednotlivý případ porušení povinnosti.</w:t>
      </w:r>
    </w:p>
    <w:bookmarkEnd w:id="29"/>
    <w:p w14:paraId="554ECA3B" w14:textId="77777777" w:rsidR="005B4750" w:rsidRPr="00800EE4" w:rsidRDefault="003D21B7" w:rsidP="00845B5F">
      <w:pPr>
        <w:spacing w:before="360"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6D17611E" w:rsidR="00943F4A" w:rsidRPr="008A4331"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v rozporu s nabídkou zhotovitele v </w:t>
      </w:r>
      <w:r w:rsidRPr="008A4331">
        <w:rPr>
          <w:rFonts w:ascii="Arial" w:hAnsi="Arial" w:cs="Arial"/>
          <w:lang w:val="x-none"/>
        </w:rPr>
        <w:t xml:space="preserve">rámci zadávacího řízení na </w:t>
      </w:r>
      <w:r w:rsidR="0049146B" w:rsidRPr="008A4331">
        <w:rPr>
          <w:rFonts w:ascii="Arial" w:hAnsi="Arial" w:cs="Arial"/>
        </w:rPr>
        <w:t>v</w:t>
      </w:r>
      <w:proofErr w:type="spellStart"/>
      <w:r w:rsidRPr="008A4331">
        <w:rPr>
          <w:rFonts w:ascii="Arial" w:hAnsi="Arial" w:cs="Arial"/>
          <w:lang w:val="x-none"/>
        </w:rPr>
        <w:t>eřejnou</w:t>
      </w:r>
      <w:proofErr w:type="spellEnd"/>
      <w:r w:rsidRPr="008A4331">
        <w:rPr>
          <w:rFonts w:ascii="Arial" w:hAnsi="Arial" w:cs="Arial"/>
          <w:lang w:val="x-none"/>
        </w:rPr>
        <w:t xml:space="preserve"> zakázku nebo bez předchozího souhlasu objednatele </w:t>
      </w:r>
      <w:r w:rsidR="0049146B" w:rsidRPr="008A4331">
        <w:rPr>
          <w:rFonts w:ascii="Arial" w:hAnsi="Arial" w:cs="Arial"/>
          <w:lang w:val="x-none"/>
        </w:rPr>
        <w:t>a nebude-li sjednána náprava,</w:t>
      </w:r>
    </w:p>
    <w:p w14:paraId="14C8FB3F" w14:textId="17C6BEA8" w:rsidR="00943F4A" w:rsidRPr="00800EE4" w:rsidRDefault="00943F4A" w:rsidP="00943F4A">
      <w:pPr>
        <w:pStyle w:val="Odstavecseseznamem"/>
        <w:numPr>
          <w:ilvl w:val="2"/>
          <w:numId w:val="22"/>
        </w:numPr>
        <w:jc w:val="both"/>
        <w:rPr>
          <w:rFonts w:ascii="Arial" w:hAnsi="Arial" w:cs="Arial"/>
          <w:lang w:val="x-none"/>
        </w:rPr>
      </w:pPr>
      <w:r w:rsidRPr="008A4331">
        <w:rPr>
          <w:rFonts w:ascii="Arial" w:hAnsi="Arial" w:cs="Arial"/>
          <w:lang w:val="x-none"/>
        </w:rPr>
        <w:t>kdy vyjde najevo, že zhotovitel uvedl v rámci</w:t>
      </w:r>
      <w:r w:rsidR="008A4331" w:rsidRPr="008A4331">
        <w:rPr>
          <w:rFonts w:ascii="Arial" w:hAnsi="Arial" w:cs="Arial"/>
        </w:rPr>
        <w:t xml:space="preserve"> </w:t>
      </w:r>
      <w:r w:rsidRPr="008A4331">
        <w:rPr>
          <w:rFonts w:ascii="Arial" w:hAnsi="Arial" w:cs="Arial"/>
          <w:lang w:val="x-none"/>
        </w:rPr>
        <w:t>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lastRenderedPageBreak/>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8A4331" w:rsidRDefault="00EF6D19" w:rsidP="00EF6D19">
      <w:pPr>
        <w:spacing w:line="240" w:lineRule="auto"/>
        <w:jc w:val="center"/>
        <w:rPr>
          <w:rFonts w:ascii="Arial" w:hAnsi="Arial" w:cs="Arial"/>
          <w:b/>
          <w:u w:val="single"/>
        </w:rPr>
      </w:pPr>
      <w:proofErr w:type="spellStart"/>
      <w:r w:rsidRPr="008A4331">
        <w:rPr>
          <w:rFonts w:ascii="Arial" w:hAnsi="Arial" w:cs="Arial"/>
          <w:b/>
          <w:u w:val="single"/>
        </w:rPr>
        <w:t>Čl.X</w:t>
      </w:r>
      <w:r w:rsidR="0086088C" w:rsidRPr="008A4331">
        <w:rPr>
          <w:rFonts w:ascii="Arial" w:hAnsi="Arial" w:cs="Arial"/>
          <w:b/>
          <w:u w:val="single"/>
        </w:rPr>
        <w:t>I</w:t>
      </w:r>
      <w:r w:rsidRPr="008A4331">
        <w:rPr>
          <w:rFonts w:ascii="Arial" w:hAnsi="Arial" w:cs="Arial"/>
          <w:b/>
          <w:u w:val="single"/>
        </w:rPr>
        <w:t>V</w:t>
      </w:r>
      <w:proofErr w:type="spellEnd"/>
      <w:r w:rsidRPr="008A4331">
        <w:rPr>
          <w:rFonts w:ascii="Arial" w:hAnsi="Arial" w:cs="Arial"/>
          <w:b/>
          <w:u w:val="single"/>
        </w:rPr>
        <w:t xml:space="preserve">   </w:t>
      </w:r>
      <w:r w:rsidR="00943F4A" w:rsidRPr="008A4331">
        <w:rPr>
          <w:rFonts w:ascii="Arial" w:hAnsi="Arial" w:cs="Arial"/>
          <w:b/>
          <w:u w:val="single"/>
          <w:lang w:val="x-none"/>
        </w:rPr>
        <w:t>Povinnost mlčenlivosti a ochrana informací</w:t>
      </w:r>
    </w:p>
    <w:p w14:paraId="1CCDB08D" w14:textId="3E8CE562" w:rsidR="00943F4A" w:rsidRPr="008A4331" w:rsidRDefault="00943F4A" w:rsidP="00EF6D19">
      <w:pPr>
        <w:pStyle w:val="Odstavecseseznamem"/>
        <w:numPr>
          <w:ilvl w:val="0"/>
          <w:numId w:val="21"/>
        </w:numPr>
        <w:jc w:val="both"/>
        <w:rPr>
          <w:rFonts w:ascii="Arial" w:hAnsi="Arial" w:cs="Arial"/>
          <w:lang w:val="x-none"/>
        </w:rPr>
      </w:pPr>
      <w:r w:rsidRPr="008A4331">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8A4331">
        <w:rPr>
          <w:rFonts w:ascii="Arial" w:hAnsi="Arial" w:cs="Arial"/>
          <w:lang w:val="x-none"/>
        </w:rPr>
        <w:br/>
      </w:r>
      <w:r w:rsidRPr="008A4331">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A4331">
        <w:rPr>
          <w:rFonts w:ascii="Arial" w:hAnsi="Arial" w:cs="Arial"/>
          <w:lang w:val="x-none"/>
        </w:rPr>
        <w:t>Zhotovitel se zavazuje věnovat Důvěrným informacím stejnou ochranu, péči</w:t>
      </w:r>
      <w:r w:rsidRPr="00800EE4">
        <w:rPr>
          <w:rFonts w:ascii="Arial" w:hAnsi="Arial" w:cs="Arial"/>
          <w:lang w:val="x-none"/>
        </w:rPr>
        <w:t xml:space="preserve">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937C89">
        <w:rPr>
          <w:rFonts w:ascii="Arial" w:hAnsi="Arial" w:cs="Arial"/>
          <w:lang w:val="x-none"/>
        </w:rPr>
        <w:t>nařízení Evropského parlamentu a Rady EU 2016/679 („GDPR“) a zákona č. 110/2019 Sb., o zpracování osobních údajů</w:t>
      </w:r>
      <w:bookmarkEnd w:id="30"/>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800EE4">
        <w:rPr>
          <w:rFonts w:ascii="Arial" w:hAnsi="Arial" w:cs="Arial"/>
          <w:lang w:val="x-none"/>
        </w:rPr>
        <w:lastRenderedPageBreak/>
        <w:t xml:space="preserve">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7CBB28D8" w14:textId="77777777" w:rsidR="003075D7" w:rsidRPr="003075D7" w:rsidRDefault="003075D7" w:rsidP="003075D7">
      <w:pPr>
        <w:ind w:firstLine="709"/>
        <w:jc w:val="both"/>
        <w:rPr>
          <w:rFonts w:ascii="Arial" w:hAnsi="Arial" w:cs="Arial"/>
          <w:u w:val="single"/>
          <w:lang w:val="x-none"/>
        </w:rPr>
      </w:pPr>
      <w:r w:rsidRPr="003075D7">
        <w:rPr>
          <w:rFonts w:ascii="Arial" w:hAnsi="Arial" w:cs="Arial"/>
          <w:u w:val="single"/>
          <w:lang w:val="x-none"/>
        </w:rPr>
        <w:t>Za objednatele:</w:t>
      </w:r>
    </w:p>
    <w:p w14:paraId="331ADA29" w14:textId="77777777" w:rsidR="003075D7" w:rsidRPr="003075D7" w:rsidRDefault="003075D7" w:rsidP="003075D7">
      <w:pPr>
        <w:ind w:firstLine="709"/>
        <w:jc w:val="both"/>
        <w:rPr>
          <w:rFonts w:ascii="Arial" w:hAnsi="Arial" w:cs="Arial"/>
          <w:lang w:val="x-none"/>
        </w:rPr>
      </w:pPr>
      <w:r w:rsidRPr="003075D7">
        <w:rPr>
          <w:rFonts w:ascii="Arial" w:hAnsi="Arial" w:cs="Arial"/>
          <w:lang w:val="x-none"/>
        </w:rPr>
        <w:t xml:space="preserve">Jméno/funkce: </w:t>
      </w:r>
      <w:r w:rsidRPr="003075D7">
        <w:rPr>
          <w:rFonts w:ascii="Arial" w:hAnsi="Arial" w:cs="Arial"/>
          <w:lang w:val="x-none"/>
        </w:rPr>
        <w:tab/>
        <w:t>Ing. Zdenka Hebelková, odborný rada pobočky Blansko</w:t>
      </w:r>
    </w:p>
    <w:p w14:paraId="28301BC1" w14:textId="77777777" w:rsidR="003075D7" w:rsidRPr="003075D7" w:rsidRDefault="003075D7" w:rsidP="003075D7">
      <w:pPr>
        <w:ind w:firstLine="709"/>
        <w:jc w:val="both"/>
        <w:rPr>
          <w:rFonts w:ascii="Arial" w:hAnsi="Arial" w:cs="Arial"/>
          <w:lang w:val="x-none"/>
        </w:rPr>
      </w:pPr>
      <w:r w:rsidRPr="003075D7">
        <w:rPr>
          <w:rFonts w:ascii="Arial" w:hAnsi="Arial" w:cs="Arial"/>
          <w:lang w:val="x-none"/>
        </w:rPr>
        <w:t>Tel.:</w:t>
      </w:r>
      <w:r w:rsidRPr="003075D7">
        <w:rPr>
          <w:rFonts w:ascii="Arial" w:hAnsi="Arial" w:cs="Arial"/>
          <w:lang w:val="x-none"/>
        </w:rPr>
        <w:tab/>
      </w:r>
      <w:r w:rsidRPr="003075D7">
        <w:rPr>
          <w:rFonts w:ascii="Arial" w:hAnsi="Arial" w:cs="Arial"/>
          <w:lang w:val="x-none"/>
        </w:rPr>
        <w:tab/>
      </w:r>
      <w:r w:rsidRPr="003075D7">
        <w:rPr>
          <w:rFonts w:ascii="Arial" w:hAnsi="Arial" w:cs="Arial"/>
          <w:lang w:val="x-none"/>
        </w:rPr>
        <w:tab/>
        <w:t>+420 725 765 796</w:t>
      </w:r>
    </w:p>
    <w:p w14:paraId="58A5922E" w14:textId="77777777" w:rsidR="003075D7" w:rsidRPr="003075D7" w:rsidRDefault="003075D7" w:rsidP="003075D7">
      <w:pPr>
        <w:ind w:firstLine="709"/>
        <w:jc w:val="both"/>
        <w:rPr>
          <w:rFonts w:ascii="Arial" w:hAnsi="Arial" w:cs="Arial"/>
          <w:lang w:val="x-none"/>
        </w:rPr>
      </w:pPr>
      <w:r w:rsidRPr="003075D7">
        <w:rPr>
          <w:rFonts w:ascii="Arial" w:hAnsi="Arial" w:cs="Arial"/>
          <w:lang w:val="x-none"/>
        </w:rPr>
        <w:t>E-mail:</w:t>
      </w:r>
      <w:r w:rsidRPr="003075D7">
        <w:rPr>
          <w:rFonts w:ascii="Arial" w:hAnsi="Arial" w:cs="Arial"/>
          <w:lang w:val="x-none"/>
        </w:rPr>
        <w:tab/>
        <w:t xml:space="preserve"> </w:t>
      </w:r>
      <w:r w:rsidRPr="003075D7">
        <w:rPr>
          <w:rFonts w:ascii="Arial" w:hAnsi="Arial" w:cs="Arial"/>
          <w:lang w:val="x-none"/>
        </w:rPr>
        <w:tab/>
      </w:r>
      <w:r w:rsidRPr="003075D7">
        <w:rPr>
          <w:rFonts w:ascii="Arial" w:hAnsi="Arial" w:cs="Arial"/>
          <w:lang w:val="x-none"/>
        </w:rPr>
        <w:tab/>
        <w:t>z.hebelkova@spucr.cz</w:t>
      </w:r>
    </w:p>
    <w:p w14:paraId="62E5CB19" w14:textId="77777777" w:rsidR="003075D7" w:rsidRPr="003075D7" w:rsidRDefault="003075D7" w:rsidP="003075D7">
      <w:pPr>
        <w:ind w:firstLine="709"/>
        <w:jc w:val="both"/>
        <w:rPr>
          <w:rFonts w:ascii="Arial" w:hAnsi="Arial" w:cs="Arial"/>
          <w:u w:val="single"/>
          <w:lang w:val="x-none"/>
        </w:rPr>
      </w:pPr>
      <w:r w:rsidRPr="003075D7">
        <w:rPr>
          <w:rFonts w:ascii="Arial" w:hAnsi="Arial" w:cs="Arial"/>
          <w:u w:val="single"/>
          <w:lang w:val="x-none"/>
        </w:rPr>
        <w:t>Za zhotovitele:</w:t>
      </w:r>
    </w:p>
    <w:p w14:paraId="24AD5680" w14:textId="77777777" w:rsidR="003075D7" w:rsidRPr="003075D7" w:rsidRDefault="003075D7" w:rsidP="003075D7">
      <w:pPr>
        <w:ind w:firstLine="709"/>
        <w:jc w:val="both"/>
        <w:rPr>
          <w:rFonts w:ascii="Arial" w:hAnsi="Arial" w:cs="Arial"/>
          <w:lang w:val="x-none"/>
        </w:rPr>
      </w:pPr>
    </w:p>
    <w:p w14:paraId="28DC2CDD" w14:textId="77777777" w:rsidR="003075D7" w:rsidRPr="003075D7" w:rsidRDefault="003075D7" w:rsidP="003075D7">
      <w:pPr>
        <w:ind w:firstLine="709"/>
        <w:jc w:val="both"/>
        <w:rPr>
          <w:rFonts w:ascii="Arial" w:hAnsi="Arial" w:cs="Arial"/>
          <w:lang w:val="x-none"/>
        </w:rPr>
      </w:pPr>
      <w:r w:rsidRPr="003075D7">
        <w:rPr>
          <w:rFonts w:ascii="Arial" w:hAnsi="Arial" w:cs="Arial"/>
          <w:lang w:val="x-none"/>
        </w:rPr>
        <w:t>Jméno/funkce:</w:t>
      </w:r>
      <w:r w:rsidRPr="003075D7">
        <w:rPr>
          <w:rFonts w:ascii="Arial" w:hAnsi="Arial" w:cs="Arial"/>
          <w:lang w:val="x-none"/>
        </w:rPr>
        <w:tab/>
      </w:r>
      <w:r w:rsidRPr="003075D7">
        <w:rPr>
          <w:rFonts w:ascii="Arial" w:hAnsi="Arial" w:cs="Arial"/>
          <w:b/>
          <w:bCs/>
          <w:highlight w:val="yellow"/>
          <w:lang w:val="x-none"/>
        </w:rPr>
        <w:t>[DOPLNIT]</w:t>
      </w:r>
    </w:p>
    <w:p w14:paraId="21B1F540" w14:textId="77777777" w:rsidR="003075D7" w:rsidRPr="003075D7" w:rsidRDefault="003075D7" w:rsidP="003075D7">
      <w:pPr>
        <w:ind w:firstLine="709"/>
        <w:jc w:val="both"/>
        <w:rPr>
          <w:rFonts w:ascii="Arial" w:hAnsi="Arial" w:cs="Arial"/>
          <w:lang w:val="x-none"/>
        </w:rPr>
      </w:pPr>
      <w:r w:rsidRPr="003075D7">
        <w:rPr>
          <w:rFonts w:ascii="Arial" w:hAnsi="Arial" w:cs="Arial"/>
          <w:lang w:val="x-none"/>
        </w:rPr>
        <w:t>Tel.:</w:t>
      </w:r>
      <w:r w:rsidRPr="003075D7">
        <w:rPr>
          <w:rFonts w:ascii="Arial" w:hAnsi="Arial" w:cs="Arial"/>
          <w:lang w:val="x-none"/>
        </w:rPr>
        <w:tab/>
      </w:r>
      <w:r w:rsidRPr="003075D7">
        <w:rPr>
          <w:rFonts w:ascii="Arial" w:hAnsi="Arial" w:cs="Arial"/>
          <w:lang w:val="x-none"/>
        </w:rPr>
        <w:tab/>
      </w:r>
      <w:r w:rsidRPr="003075D7">
        <w:rPr>
          <w:rFonts w:ascii="Arial" w:hAnsi="Arial" w:cs="Arial"/>
          <w:lang w:val="x-none"/>
        </w:rPr>
        <w:tab/>
      </w:r>
      <w:r w:rsidRPr="003075D7">
        <w:rPr>
          <w:rFonts w:ascii="Arial" w:hAnsi="Arial" w:cs="Arial"/>
          <w:b/>
          <w:bCs/>
          <w:highlight w:val="yellow"/>
          <w:lang w:val="x-none"/>
        </w:rPr>
        <w:t>[DOPLNIT]</w:t>
      </w:r>
    </w:p>
    <w:p w14:paraId="67937097" w14:textId="431A5F5B" w:rsidR="001947C1" w:rsidRDefault="003075D7" w:rsidP="003075D7">
      <w:pPr>
        <w:ind w:firstLine="709"/>
        <w:jc w:val="both"/>
        <w:rPr>
          <w:rFonts w:ascii="Arial" w:hAnsi="Arial" w:cs="Arial"/>
          <w:lang w:val="x-none"/>
        </w:rPr>
      </w:pPr>
      <w:r w:rsidRPr="003075D7">
        <w:rPr>
          <w:rFonts w:ascii="Arial" w:hAnsi="Arial" w:cs="Arial"/>
          <w:lang w:val="x-none"/>
        </w:rPr>
        <w:t xml:space="preserve">E-mail:   </w:t>
      </w:r>
      <w:r w:rsidRPr="003075D7">
        <w:rPr>
          <w:rFonts w:ascii="Arial" w:hAnsi="Arial" w:cs="Arial"/>
          <w:lang w:val="x-none"/>
        </w:rPr>
        <w:tab/>
      </w:r>
      <w:r w:rsidRPr="003075D7">
        <w:rPr>
          <w:rFonts w:ascii="Arial" w:hAnsi="Arial" w:cs="Arial"/>
          <w:lang w:val="x-none"/>
        </w:rPr>
        <w:tab/>
      </w:r>
      <w:r w:rsidRPr="003075D7">
        <w:rPr>
          <w:rFonts w:ascii="Arial" w:hAnsi="Arial" w:cs="Arial"/>
          <w:b/>
          <w:bCs/>
          <w:highlight w:val="yellow"/>
          <w:lang w:val="x-none"/>
        </w:rPr>
        <w:t>[DOPLNIT]</w:t>
      </w:r>
    </w:p>
    <w:p w14:paraId="1F158479" w14:textId="77777777" w:rsidR="003075D7" w:rsidRPr="006C7FA1" w:rsidRDefault="003075D7" w:rsidP="003075D7">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lastRenderedPageBreak/>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48788EB1"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 xml:space="preserve">či dalších osob, jejichž prostřednictvím zhotovitel prokazoval jakoukoliv část </w:t>
      </w:r>
      <w:r w:rsidR="00943F4A" w:rsidRPr="003075D7">
        <w:rPr>
          <w:rFonts w:ascii="Arial" w:hAnsi="Arial" w:cs="Arial"/>
          <w:lang w:val="x-none"/>
        </w:rPr>
        <w:t>kvalifikace v</w:t>
      </w:r>
      <w:r w:rsidR="008560A6" w:rsidRPr="003075D7">
        <w:rPr>
          <w:rFonts w:ascii="Arial" w:hAnsi="Arial" w:cs="Arial"/>
          <w:lang w:val="x-none"/>
        </w:rPr>
        <w:t> </w:t>
      </w:r>
      <w:r w:rsidR="00943F4A" w:rsidRPr="003075D7">
        <w:rPr>
          <w:rFonts w:ascii="Arial" w:hAnsi="Arial" w:cs="Arial"/>
          <w:lang w:val="x-none"/>
        </w:rPr>
        <w:t>zadávacím řízení</w:t>
      </w:r>
      <w:r w:rsidR="00943F4A" w:rsidRPr="00800EE4">
        <w:rPr>
          <w:rFonts w:ascii="Arial" w:hAnsi="Arial" w:cs="Arial"/>
          <w:lang w:val="x-none"/>
        </w:rPr>
        <w:t xml:space="preserve"> vedoucí k uzavření této smlouvy, je zhotovitel oprávněn po písemném odsouhlasení ze strany objednatele </w:t>
      </w:r>
      <w:r w:rsidR="009350C5">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CF3234">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w:t>
      </w:r>
      <w:r w:rsidR="00922B4E" w:rsidRPr="003075D7">
        <w:rPr>
          <w:rFonts w:ascii="Arial" w:hAnsi="Arial" w:cs="Arial"/>
        </w:rPr>
        <w:t xml:space="preserve">Nový </w:t>
      </w:r>
      <w:r w:rsidR="002E412F" w:rsidRPr="003075D7">
        <w:rPr>
          <w:rFonts w:ascii="Arial" w:hAnsi="Arial" w:cs="Arial"/>
        </w:rPr>
        <w:t xml:space="preserve">poddodavatel </w:t>
      </w:r>
      <w:r w:rsidR="00922B4E" w:rsidRPr="003075D7">
        <w:rPr>
          <w:rFonts w:ascii="Arial" w:hAnsi="Arial" w:cs="Arial"/>
        </w:rPr>
        <w:t>l musí splňovat kvalifikaci minimálně v rozsahu, v jakém byla prokázána v</w:t>
      </w:r>
      <w:r w:rsidR="008560A6" w:rsidRPr="003075D7">
        <w:rPr>
          <w:rFonts w:ascii="Arial" w:hAnsi="Arial" w:cs="Arial"/>
        </w:rPr>
        <w:t> </w:t>
      </w:r>
      <w:r w:rsidR="00922B4E" w:rsidRPr="003075D7">
        <w:rPr>
          <w:rFonts w:ascii="Arial" w:hAnsi="Arial" w:cs="Arial"/>
        </w:rPr>
        <w:t>zadávacím řízení</w:t>
      </w:r>
      <w:r w:rsidR="00D71AEB" w:rsidRPr="003075D7">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2"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2"/>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3"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3285C6D6"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3768B5">
        <w:rPr>
          <w:rFonts w:ascii="Arial" w:hAnsi="Arial" w:cs="Arial"/>
        </w:rPr>
        <w:t>ve formátu</w:t>
      </w:r>
      <w:r w:rsidR="00A01A4E" w:rsidRPr="003768B5">
        <w:rPr>
          <w:rFonts w:ascii="Arial" w:hAnsi="Arial" w:cs="Arial"/>
        </w:rPr>
        <w:t xml:space="preserve"> MS Excel/</w:t>
      </w:r>
      <w:proofErr w:type="spellStart"/>
      <w:r w:rsidR="002E412F" w:rsidRPr="003768B5">
        <w:rPr>
          <w:rFonts w:ascii="Arial" w:hAnsi="Arial" w:cs="Arial"/>
        </w:rPr>
        <w:t>unixml</w:t>
      </w:r>
      <w:proofErr w:type="spellEnd"/>
      <w:r w:rsidR="002E412F" w:rsidRPr="003768B5">
        <w:rPr>
          <w:rFonts w:ascii="Arial" w:hAnsi="Arial" w:cs="Arial"/>
        </w:rPr>
        <w:t xml:space="preserve"> </w:t>
      </w:r>
      <w:r w:rsidR="002E412F" w:rsidRPr="000A58E0">
        <w:rPr>
          <w:rFonts w:ascii="Arial" w:hAnsi="Arial" w:cs="Arial"/>
        </w:rPr>
        <w:t xml:space="preserve">(specifikace na </w:t>
      </w:r>
      <w:hyperlink r:id="rId15"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77777777"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042784">
        <w:rPr>
          <w:rFonts w:ascii="Arial" w:hAnsi="Arial" w:cs="Arial"/>
        </w:rPr>
        <w:t>zadávací/výběrové</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33"/>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lastRenderedPageBreak/>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42F6DEB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w:t>
      </w:r>
      <w:r w:rsidRPr="002C7C71">
        <w:rPr>
          <w:rFonts w:ascii="Arial" w:hAnsi="Arial" w:cs="Arial"/>
          <w:lang w:val="x-none"/>
        </w:rPr>
        <w:t>díla.</w:t>
      </w:r>
      <w:r w:rsidRPr="00800EE4">
        <w:rPr>
          <w:rFonts w:ascii="Arial" w:hAnsi="Arial" w:cs="Arial"/>
          <w:lang w:val="x-none"/>
        </w:rPr>
        <w:t xml:space="preserve">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w:t>
      </w:r>
      <w:r w:rsidRPr="00800EE4">
        <w:rPr>
          <w:rFonts w:ascii="Arial" w:hAnsi="Arial" w:cs="Arial"/>
          <w:lang w:val="x-none"/>
        </w:rPr>
        <w:lastRenderedPageBreak/>
        <w:t xml:space="preserve">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4C9280A4" w14:textId="77777777" w:rsidR="00673F13" w:rsidRPr="00984E14" w:rsidRDefault="00673F13" w:rsidP="00673F13">
      <w:pPr>
        <w:rPr>
          <w:rFonts w:ascii="Arial" w:hAnsi="Arial" w:cs="Arial"/>
        </w:rPr>
      </w:pPr>
      <w:r w:rsidRPr="00984E14">
        <w:rPr>
          <w:rFonts w:ascii="Arial" w:hAnsi="Arial" w:cs="Arial"/>
        </w:rPr>
        <w:t>V Brně dne: dle el. podpisu</w:t>
      </w:r>
      <w:r>
        <w:rPr>
          <w:rFonts w:ascii="Arial" w:hAnsi="Arial" w:cs="Arial"/>
        </w:rPr>
        <w:tab/>
      </w:r>
      <w:r>
        <w:rPr>
          <w:rFonts w:ascii="Arial" w:hAnsi="Arial" w:cs="Arial"/>
        </w:rPr>
        <w:tab/>
      </w:r>
      <w:r>
        <w:rPr>
          <w:rFonts w:ascii="Arial" w:hAnsi="Arial" w:cs="Arial"/>
        </w:rPr>
        <w:tab/>
      </w:r>
      <w:r w:rsidRPr="00984E14">
        <w:rPr>
          <w:rFonts w:ascii="Arial" w:hAnsi="Arial" w:cs="Arial"/>
        </w:rPr>
        <w:tab/>
        <w:t>V……………</w:t>
      </w:r>
      <w:proofErr w:type="gramStart"/>
      <w:r w:rsidRPr="00984E14">
        <w:rPr>
          <w:rFonts w:ascii="Arial" w:hAnsi="Arial" w:cs="Arial"/>
        </w:rPr>
        <w:t>…….</w:t>
      </w:r>
      <w:proofErr w:type="gramEnd"/>
      <w:r w:rsidRPr="00984E14">
        <w:rPr>
          <w:rFonts w:ascii="Arial" w:hAnsi="Arial" w:cs="Arial"/>
        </w:rPr>
        <w:t>. dne………</w:t>
      </w:r>
    </w:p>
    <w:p w14:paraId="2B5DFE5A" w14:textId="77777777" w:rsidR="00673F13" w:rsidRDefault="00673F13" w:rsidP="00673F13">
      <w:pPr>
        <w:rPr>
          <w:rFonts w:ascii="Arial" w:hAnsi="Arial" w:cs="Arial"/>
        </w:rPr>
      </w:pPr>
    </w:p>
    <w:p w14:paraId="4FF39651" w14:textId="77777777" w:rsidR="00673F13" w:rsidRDefault="00673F13" w:rsidP="00673F13">
      <w:pPr>
        <w:rPr>
          <w:rFonts w:ascii="Arial" w:hAnsi="Arial" w:cs="Arial"/>
        </w:rPr>
      </w:pPr>
    </w:p>
    <w:p w14:paraId="4EDA702D" w14:textId="77777777" w:rsidR="00673F13" w:rsidRDefault="00673F13" w:rsidP="00673F13">
      <w:pPr>
        <w:rPr>
          <w:rFonts w:ascii="Arial" w:hAnsi="Arial" w:cs="Arial"/>
        </w:rPr>
      </w:pPr>
    </w:p>
    <w:p w14:paraId="2D0E4484" w14:textId="77777777" w:rsidR="00673F13" w:rsidRPr="00984E14" w:rsidRDefault="00673F13" w:rsidP="00673F13">
      <w:pPr>
        <w:rPr>
          <w:rFonts w:ascii="Arial" w:hAnsi="Arial" w:cs="Arial"/>
        </w:rPr>
      </w:pPr>
      <w:r w:rsidRPr="00984E14">
        <w:rPr>
          <w:rFonts w:ascii="Arial" w:hAnsi="Arial" w:cs="Arial"/>
        </w:rPr>
        <w:t>……………………………………..</w:t>
      </w:r>
      <w:r w:rsidRPr="00984E14">
        <w:rPr>
          <w:rFonts w:ascii="Arial" w:hAnsi="Arial" w:cs="Arial"/>
        </w:rPr>
        <w:tab/>
      </w:r>
      <w:r>
        <w:rPr>
          <w:rFonts w:ascii="Arial" w:hAnsi="Arial" w:cs="Arial"/>
        </w:rPr>
        <w:tab/>
      </w:r>
      <w:r>
        <w:rPr>
          <w:rFonts w:ascii="Arial" w:hAnsi="Arial" w:cs="Arial"/>
        </w:rPr>
        <w:tab/>
      </w:r>
      <w:r w:rsidRPr="00984E14">
        <w:rPr>
          <w:rFonts w:ascii="Arial" w:hAnsi="Arial" w:cs="Arial"/>
        </w:rPr>
        <w:t>……………………………………</w:t>
      </w:r>
    </w:p>
    <w:p w14:paraId="17675173" w14:textId="77777777" w:rsidR="00673F13" w:rsidRPr="00984E14" w:rsidRDefault="00673F13" w:rsidP="00673F13">
      <w:pPr>
        <w:spacing w:after="0" w:line="240" w:lineRule="auto"/>
        <w:rPr>
          <w:rFonts w:ascii="Arial" w:hAnsi="Arial" w:cs="Arial"/>
        </w:rPr>
      </w:pPr>
      <w:r w:rsidRPr="00984E14">
        <w:rPr>
          <w:rFonts w:ascii="Arial" w:hAnsi="Arial" w:cs="Arial"/>
        </w:rPr>
        <w:t xml:space="preserve">Ing. Renata Číhalová, ředitelka </w:t>
      </w:r>
      <w:r>
        <w:rPr>
          <w:rFonts w:ascii="Arial" w:hAnsi="Arial" w:cs="Arial"/>
        </w:rPr>
        <w:tab/>
      </w:r>
      <w:r>
        <w:rPr>
          <w:rFonts w:ascii="Arial" w:hAnsi="Arial" w:cs="Arial"/>
        </w:rPr>
        <w:tab/>
      </w:r>
      <w:r>
        <w:rPr>
          <w:rFonts w:ascii="Arial" w:hAnsi="Arial" w:cs="Arial"/>
        </w:rPr>
        <w:tab/>
      </w:r>
      <w:r w:rsidRPr="007F72E0">
        <w:rPr>
          <w:rFonts w:ascii="Arial" w:hAnsi="Arial" w:cs="Arial"/>
          <w:b/>
          <w:bCs/>
          <w:highlight w:val="yellow"/>
        </w:rPr>
        <w:t>[DOPLNIT]</w:t>
      </w:r>
    </w:p>
    <w:p w14:paraId="71AC65EB" w14:textId="77777777" w:rsidR="00673F13" w:rsidRPr="00984E14" w:rsidRDefault="00673F13" w:rsidP="00673F13">
      <w:pPr>
        <w:spacing w:after="0" w:line="240" w:lineRule="auto"/>
        <w:rPr>
          <w:rFonts w:ascii="Arial" w:hAnsi="Arial" w:cs="Arial"/>
        </w:rPr>
      </w:pPr>
      <w:r w:rsidRPr="00984E14">
        <w:rPr>
          <w:rFonts w:ascii="Arial" w:hAnsi="Arial" w:cs="Arial"/>
        </w:rPr>
        <w:t>Krajského pozemkového úřadu</w:t>
      </w:r>
      <w:r w:rsidRPr="00984E14">
        <w:rPr>
          <w:rFonts w:ascii="Arial" w:hAnsi="Arial" w:cs="Arial"/>
        </w:rPr>
        <w:tab/>
      </w:r>
    </w:p>
    <w:p w14:paraId="7DCECA99" w14:textId="77777777" w:rsidR="00673F13" w:rsidRPr="00984E14" w:rsidRDefault="00673F13" w:rsidP="00673F13">
      <w:pPr>
        <w:spacing w:after="0" w:line="240" w:lineRule="auto"/>
        <w:rPr>
          <w:rFonts w:ascii="Arial" w:hAnsi="Arial" w:cs="Arial"/>
        </w:rPr>
      </w:pPr>
      <w:r w:rsidRPr="00984E14">
        <w:rPr>
          <w:rFonts w:ascii="Arial" w:hAnsi="Arial" w:cs="Arial"/>
        </w:rPr>
        <w:t xml:space="preserve">pro Jihomoravský kraj </w:t>
      </w:r>
      <w:r w:rsidRPr="00984E14">
        <w:rPr>
          <w:rFonts w:ascii="Arial" w:hAnsi="Arial" w:cs="Arial"/>
        </w:rPr>
        <w:tab/>
      </w:r>
    </w:p>
    <w:p w14:paraId="013F54E2" w14:textId="77777777" w:rsidR="00673F13" w:rsidRDefault="00673F13" w:rsidP="00673F13">
      <w:pPr>
        <w:rPr>
          <w:rFonts w:ascii="Arial" w:hAnsi="Arial" w:cs="Arial"/>
          <w:b/>
          <w:bCs/>
        </w:rPr>
      </w:pPr>
    </w:p>
    <w:p w14:paraId="75A81AF8" w14:textId="77777777" w:rsidR="00673F13" w:rsidRDefault="00673F13" w:rsidP="00673F13">
      <w:pPr>
        <w:rPr>
          <w:rFonts w:ascii="Arial" w:hAnsi="Arial" w:cs="Arial"/>
          <w:b/>
          <w:bCs/>
        </w:rPr>
      </w:pPr>
      <w:r w:rsidRPr="00984E14">
        <w:rPr>
          <w:rFonts w:ascii="Arial" w:hAnsi="Arial" w:cs="Arial"/>
          <w:b/>
          <w:bCs/>
        </w:rPr>
        <w:t>Objednatel</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984E14">
        <w:rPr>
          <w:rFonts w:ascii="Arial" w:hAnsi="Arial" w:cs="Arial"/>
          <w:b/>
          <w:bCs/>
        </w:rPr>
        <w:t>Zhotovitel</w:t>
      </w:r>
    </w:p>
    <w:p w14:paraId="7AF69C1A" w14:textId="77777777" w:rsidR="009416AA" w:rsidRDefault="009416AA" w:rsidP="00673F13">
      <w:pPr>
        <w:rPr>
          <w:rFonts w:ascii="Arial" w:hAnsi="Arial" w:cs="Arial"/>
          <w:b/>
          <w:bCs/>
        </w:rPr>
      </w:pPr>
    </w:p>
    <w:p w14:paraId="6AA011C7" w14:textId="77777777" w:rsidR="00845B5F" w:rsidRDefault="00845B5F">
      <w:pPr>
        <w:rPr>
          <w:rFonts w:ascii="Arial" w:hAnsi="Arial" w:cs="Arial"/>
          <w:b/>
          <w:bCs/>
          <w:sz w:val="24"/>
          <w:szCs w:val="24"/>
          <w:u w:val="single"/>
        </w:rPr>
      </w:pPr>
      <w:r>
        <w:rPr>
          <w:rFonts w:ascii="Arial" w:hAnsi="Arial" w:cs="Arial"/>
          <w:b/>
          <w:bCs/>
          <w:sz w:val="24"/>
          <w:szCs w:val="24"/>
          <w:u w:val="single"/>
        </w:rPr>
        <w:br w:type="page"/>
      </w:r>
    </w:p>
    <w:p w14:paraId="2C246334" w14:textId="678D0F57" w:rsidR="009416AA" w:rsidRPr="00704134" w:rsidRDefault="009416AA" w:rsidP="009416AA">
      <w:pPr>
        <w:autoSpaceDE w:val="0"/>
        <w:autoSpaceDN w:val="0"/>
        <w:adjustRightInd w:val="0"/>
        <w:spacing w:before="100" w:beforeAutospacing="1" w:after="120"/>
        <w:jc w:val="both"/>
        <w:rPr>
          <w:rFonts w:ascii="Arial" w:hAnsi="Arial" w:cs="Arial"/>
          <w:b/>
          <w:bCs/>
          <w:sz w:val="24"/>
          <w:szCs w:val="24"/>
          <w:u w:val="single"/>
        </w:rPr>
      </w:pPr>
      <w:r w:rsidRPr="00704134">
        <w:rPr>
          <w:rFonts w:ascii="Arial" w:hAnsi="Arial" w:cs="Arial"/>
          <w:b/>
          <w:bCs/>
          <w:sz w:val="24"/>
          <w:szCs w:val="24"/>
          <w:u w:val="single"/>
        </w:rPr>
        <w:lastRenderedPageBreak/>
        <w:t xml:space="preserve">Příloha č. 1 - Specifikace díla </w:t>
      </w:r>
    </w:p>
    <w:p w14:paraId="1350F6DA" w14:textId="77777777" w:rsidR="00704134" w:rsidRPr="00A2294E" w:rsidRDefault="00704134" w:rsidP="00704134">
      <w:pPr>
        <w:jc w:val="both"/>
        <w:rPr>
          <w:b/>
          <w:bCs/>
          <w:sz w:val="26"/>
          <w:szCs w:val="26"/>
        </w:rPr>
      </w:pPr>
      <w:r w:rsidRPr="00A2294E">
        <w:rPr>
          <w:b/>
          <w:bCs/>
          <w:sz w:val="26"/>
          <w:szCs w:val="26"/>
        </w:rPr>
        <w:t xml:space="preserve">Doplnění zeleně LBC2: </w:t>
      </w:r>
    </w:p>
    <w:p w14:paraId="241AD03B" w14:textId="77777777" w:rsidR="00704134" w:rsidRPr="00B90806" w:rsidRDefault="00704134" w:rsidP="00704134">
      <w:pPr>
        <w:pStyle w:val="Styl1"/>
        <w:rPr>
          <w:rFonts w:ascii="Arial" w:hAnsi="Arial" w:cs="Arial"/>
          <w:sz w:val="22"/>
          <w:szCs w:val="22"/>
        </w:rPr>
      </w:pPr>
      <w:r w:rsidRPr="00B90806">
        <w:rPr>
          <w:rFonts w:ascii="Arial" w:hAnsi="Arial" w:cs="Arial"/>
          <w:sz w:val="22"/>
          <w:szCs w:val="22"/>
        </w:rPr>
        <w:t>Bude vysázeno 19 stromů o výšce minimálně 150 cm. Stromy musí být s balem odpovídající velikosti. Výsadba stromů bude prováděna do jamek 70 x 70 cm (0,343 m</w:t>
      </w:r>
      <w:r w:rsidRPr="00B90806">
        <w:rPr>
          <w:rFonts w:ascii="Arial" w:hAnsi="Arial" w:cs="Arial"/>
          <w:sz w:val="22"/>
          <w:szCs w:val="22"/>
          <w:vertAlign w:val="superscript"/>
        </w:rPr>
        <w:t>3</w:t>
      </w:r>
      <w:r w:rsidRPr="00B90806">
        <w:rPr>
          <w:rFonts w:ascii="Arial" w:hAnsi="Arial" w:cs="Arial"/>
          <w:sz w:val="22"/>
          <w:szCs w:val="22"/>
        </w:rPr>
        <w:t xml:space="preserve">). Jamky budou před vlastní výsadbou prolity 100 l vody. Stromy budou bezprostředně po vysazení upevněny ke třem kůlům. Kůly musí mít minimální Ø 4 cm. Každý kůl bude zapuštěný 30 cm do rostlé země a zapuštěná část bude chráněna impregnací nebo opálením. Kůly budou nahoře spojeny laťkou. Je možné použít i kůly čtyřúhelníkového průřezu. Uvázání sazenice ke kůlu musí být provedeno tak, aby zajišťovalo dostatečnou stabilitu a zároveň nedocházelo k poškozování kmínku. Proti okusu budou výsadby stromů chráněny individuální ochranou a budou umístěny v oplocenkách. Kolem stromů bude vytvořena závlahová mísa, aby se voda zadržovala a zasakovala u kmínku. Stromy v liniové výsadbě bez oplocenky budou chráněny drátěným pletivem do výšky korunky stromu. Všechny dřeviny je naprosto nezbytné ihned po výsadbě důkladně zalít vodou (v množství </w:t>
      </w:r>
      <w:proofErr w:type="gramStart"/>
      <w:r w:rsidRPr="00B90806">
        <w:rPr>
          <w:rFonts w:ascii="Arial" w:hAnsi="Arial" w:cs="Arial"/>
          <w:sz w:val="22"/>
          <w:szCs w:val="22"/>
        </w:rPr>
        <w:t xml:space="preserve">50 - </w:t>
      </w:r>
      <w:smartTag w:uri="urn:schemas-microsoft-com:office:smarttags" w:element="metricconverter">
        <w:smartTagPr>
          <w:attr w:name="ProductID" w:val="100 l"/>
        </w:smartTagPr>
        <w:r w:rsidRPr="00B90806">
          <w:rPr>
            <w:rFonts w:ascii="Arial" w:hAnsi="Arial" w:cs="Arial"/>
            <w:sz w:val="22"/>
            <w:szCs w:val="22"/>
          </w:rPr>
          <w:t>100</w:t>
        </w:r>
        <w:proofErr w:type="gramEnd"/>
        <w:r w:rsidRPr="00B90806">
          <w:rPr>
            <w:rFonts w:ascii="Arial" w:hAnsi="Arial" w:cs="Arial"/>
            <w:sz w:val="22"/>
            <w:szCs w:val="22"/>
          </w:rPr>
          <w:t xml:space="preserve"> l</w:t>
        </w:r>
      </w:smartTag>
      <w:r w:rsidRPr="00B90806">
        <w:rPr>
          <w:rFonts w:ascii="Arial" w:hAnsi="Arial" w:cs="Arial"/>
          <w:sz w:val="22"/>
          <w:szCs w:val="22"/>
        </w:rPr>
        <w:t xml:space="preserve"> na každý strom) a zálivku ještě alespoň 4x opakovat. Bude provedena ochrana rostlin mulčováním kůrou.</w:t>
      </w:r>
    </w:p>
    <w:p w14:paraId="33B32267" w14:textId="77777777" w:rsidR="00704134" w:rsidRPr="00A2294E" w:rsidRDefault="00704134" w:rsidP="00704134">
      <w:pPr>
        <w:jc w:val="both"/>
        <w:rPr>
          <w:rFonts w:ascii="Arial" w:hAnsi="Arial" w:cs="Arial"/>
          <w:b/>
          <w:bCs/>
        </w:rPr>
      </w:pPr>
      <w:r w:rsidRPr="00A2294E">
        <w:rPr>
          <w:rFonts w:ascii="Arial" w:hAnsi="Arial" w:cs="Arial"/>
          <w:b/>
          <w:bCs/>
        </w:rPr>
        <w:t>Interakční prvek IP16</w:t>
      </w:r>
    </w:p>
    <w:p w14:paraId="7A3BA161" w14:textId="10A7EB8C" w:rsidR="00704134" w:rsidRPr="00B508ED" w:rsidRDefault="00704134" w:rsidP="00704134">
      <w:pPr>
        <w:jc w:val="both"/>
        <w:rPr>
          <w:rFonts w:ascii="Arial" w:hAnsi="Arial" w:cs="Arial"/>
        </w:rPr>
      </w:pPr>
      <w:r w:rsidRPr="00B508ED">
        <w:rPr>
          <w:rFonts w:ascii="Arial" w:hAnsi="Arial" w:cs="Arial"/>
        </w:rPr>
        <w:t xml:space="preserve">Výsadba dřevin bude založena ze školkovaných sazenic stromů s kořenovým balem s výškou nadzemní části min. 1,8 m (špičáky). Dřeviny budou vysazovány ve vzdálenosti 5 m. Výsadba bude prováděna do jamek 70 x 70 cm). Jamky budou před vlastní výsadbou prolity 100 l vody. Do jamky bude zapraveno 50 g tabletového minerálního hnojiva. Z důvodu zadržení vody v půdě v případě dlouhého období sucha ve vegetační době bude do jamky ke dřevině zapraveno 100 g </w:t>
      </w:r>
      <w:proofErr w:type="spellStart"/>
      <w:r w:rsidRPr="00B508ED">
        <w:rPr>
          <w:rFonts w:ascii="Arial" w:hAnsi="Arial" w:cs="Arial"/>
        </w:rPr>
        <w:t>hydrogelu</w:t>
      </w:r>
      <w:proofErr w:type="spellEnd"/>
      <w:r w:rsidRPr="00B508ED">
        <w:rPr>
          <w:rFonts w:ascii="Arial" w:hAnsi="Arial" w:cs="Arial"/>
        </w:rPr>
        <w:t>.</w:t>
      </w:r>
      <w:r>
        <w:rPr>
          <w:rFonts w:ascii="Arial" w:hAnsi="Arial" w:cs="Arial"/>
        </w:rPr>
        <w:t xml:space="preserve"> </w:t>
      </w:r>
      <w:r w:rsidRPr="00B508ED">
        <w:rPr>
          <w:rFonts w:ascii="Arial" w:hAnsi="Arial" w:cs="Arial"/>
        </w:rPr>
        <w:t xml:space="preserve">Stromy budou bezprostředně po vysazení upevněny ke třem kůlům. Kůly musí mít minimální Ø 4 cm. Je možné použít i kůly čtyřúhelníkového průřezu. Každý kůl bude zapuštěný 30 cm do rostlé země a zapuštěná část bude chráněna impregnací nebo opálením. Kůly budou nahoře spojeny laťkou. Uvázání sazenice ke kůlu musí být provedeno tak, aby zajišťovalo dostatečnou stabilitu a zároveň nedocházelo k poškozování kmínku. Proti okusu budou výsadby stromů chráněny individuálně drátěným pletivem se šestihrannými oky do výšky min. 1,5 m, avšak minimálně o 20 cm níže, než je nasazení koruny. </w:t>
      </w:r>
      <w:r>
        <w:rPr>
          <w:rFonts w:ascii="Arial" w:hAnsi="Arial" w:cs="Arial"/>
        </w:rPr>
        <w:t xml:space="preserve"> </w:t>
      </w:r>
      <w:r w:rsidRPr="00B508ED">
        <w:rPr>
          <w:rFonts w:ascii="Arial" w:hAnsi="Arial" w:cs="Arial"/>
        </w:rPr>
        <w:t>Kmeny stromů budou opatřeny vhodným bílým nátěrem proti korní spále.</w:t>
      </w:r>
      <w:r>
        <w:rPr>
          <w:rFonts w:ascii="Arial" w:hAnsi="Arial" w:cs="Arial"/>
        </w:rPr>
        <w:t xml:space="preserve"> </w:t>
      </w:r>
      <w:bookmarkStart w:id="35" w:name="_Hlk80272964"/>
      <w:r w:rsidRPr="00B508ED">
        <w:rPr>
          <w:rFonts w:ascii="Arial" w:hAnsi="Arial" w:cs="Arial"/>
        </w:rPr>
        <w:t>Kolem stromů bude vytvořena závlahová mísa, aby se voda zadržovala a zasakovala u kmínku. Bude provedena ochrana mulčovací kůrou kolem dřevin v tloušťce 10 cm a průměru 1 m.</w:t>
      </w:r>
    </w:p>
    <w:p w14:paraId="5CAB0FE1" w14:textId="77777777" w:rsidR="00704134" w:rsidRPr="00A2294E" w:rsidRDefault="00704134" w:rsidP="00704134">
      <w:pPr>
        <w:jc w:val="both"/>
        <w:rPr>
          <w:rFonts w:ascii="Arial" w:hAnsi="Arial" w:cs="Arial"/>
          <w:b/>
          <w:bCs/>
        </w:rPr>
      </w:pPr>
      <w:r w:rsidRPr="00A2294E">
        <w:rPr>
          <w:rFonts w:ascii="Arial" w:hAnsi="Arial" w:cs="Arial"/>
          <w:b/>
          <w:bCs/>
        </w:rPr>
        <w:t>Doplnění v zátopě N3</w:t>
      </w:r>
    </w:p>
    <w:bookmarkEnd w:id="35"/>
    <w:p w14:paraId="298D1E81" w14:textId="77777777" w:rsidR="00704134" w:rsidRDefault="00704134" w:rsidP="00704134">
      <w:pPr>
        <w:jc w:val="both"/>
        <w:rPr>
          <w:rFonts w:ascii="Arial" w:hAnsi="Arial" w:cs="Arial"/>
        </w:rPr>
      </w:pPr>
      <w:r w:rsidRPr="00A2294E">
        <w:rPr>
          <w:rFonts w:ascii="Arial" w:hAnsi="Arial" w:cs="Arial"/>
        </w:rPr>
        <w:t>V rámci stavby nádrže bude provedena výsadba dřevin v prostoru mezi maximálním vzdutím vody v nádrži a hranicí pozemku určeném pro výstavbu. Výsadba bude provedena jako jednořadá, bude vysázeno 13 stromů o výšce minimálně 150 cm</w:t>
      </w:r>
      <w:r>
        <w:rPr>
          <w:rFonts w:ascii="Arial" w:hAnsi="Arial" w:cs="Arial"/>
        </w:rPr>
        <w:t xml:space="preserve">. </w:t>
      </w:r>
      <w:r w:rsidRPr="00A2294E">
        <w:rPr>
          <w:rFonts w:ascii="Arial" w:hAnsi="Arial" w:cs="Arial"/>
        </w:rPr>
        <w:t>Stromy musí být s balem odpovídající velikosti. Výsadba stromů bude prováděna do jamek 70 x 70 cm (0,343 m</w:t>
      </w:r>
      <w:r w:rsidRPr="00A2294E">
        <w:rPr>
          <w:rFonts w:ascii="Arial" w:hAnsi="Arial" w:cs="Arial"/>
          <w:vertAlign w:val="superscript"/>
        </w:rPr>
        <w:t>3</w:t>
      </w:r>
      <w:r w:rsidRPr="00A2294E">
        <w:rPr>
          <w:rFonts w:ascii="Arial" w:hAnsi="Arial" w:cs="Arial"/>
        </w:rPr>
        <w:t xml:space="preserve">). Jamky budou před vlastní výsadbou prolity 100 l vody. Stromy budou bezprostředně po vysazení upevněny ke třem kůlům. Kůly musí mít minimální Ø 4 cm. Každý kůl bude zapuštěný 30 cm do rostlé země a zapuštěná část bude chráněna impregnací nebo opálením. Kůly budou nahoře spojeny laťkou. Je možné použít i kůly čtyřúhelníkového průřezu. Uvázání sazenice ke kůlu musí být provedeno tak, aby zajišťovalo dostatečnou stabilitu a zároveň nedocházelo k poškozování kmínku. Proti okusu budou výsadby stromů chráněny individuální ochranou a budou umístěny v oplocenkách. Kolem stromů bude vytvořena závlahová mísa, aby se voda zadržovala a zasakovala u kmínku. Stromy v liniové výsadbě bez oplocenky budou chráněny drátěným pletivem do výšky korunky stromu. Všechny dřeviny je naprosto nezbytné ihned po </w:t>
      </w:r>
      <w:r w:rsidRPr="00A2294E">
        <w:rPr>
          <w:rFonts w:ascii="Arial" w:hAnsi="Arial" w:cs="Arial"/>
        </w:rPr>
        <w:lastRenderedPageBreak/>
        <w:t xml:space="preserve">výsadbě důkladně zalít vodou (v množství 50 - </w:t>
      </w:r>
      <w:smartTag w:uri="urn:schemas-microsoft-com:office:smarttags" w:element="metricconverter">
        <w:smartTagPr>
          <w:attr w:name="ProductID" w:val="100 l"/>
        </w:smartTagPr>
        <w:r w:rsidRPr="00A2294E">
          <w:rPr>
            <w:rFonts w:ascii="Arial" w:hAnsi="Arial" w:cs="Arial"/>
          </w:rPr>
          <w:t>100 l</w:t>
        </w:r>
      </w:smartTag>
      <w:r w:rsidRPr="00A2294E">
        <w:rPr>
          <w:rFonts w:ascii="Arial" w:hAnsi="Arial" w:cs="Arial"/>
        </w:rPr>
        <w:t xml:space="preserve"> na každý strom) a zálivku ještě alespoň 4x opakovat. Bude provedena ochrana rostlin mulčováním kůrou.</w:t>
      </w:r>
    </w:p>
    <w:p w14:paraId="4B4680DA" w14:textId="77777777" w:rsidR="004D00EE" w:rsidRPr="004D236D" w:rsidRDefault="004D00EE" w:rsidP="004D00EE">
      <w:pPr>
        <w:pStyle w:val="Styl1"/>
        <w:spacing w:after="0"/>
        <w:rPr>
          <w:rFonts w:ascii="Arial" w:hAnsi="Arial" w:cs="Arial"/>
          <w:sz w:val="22"/>
          <w:szCs w:val="22"/>
        </w:rPr>
      </w:pPr>
      <w:r w:rsidRPr="004D236D">
        <w:rPr>
          <w:rFonts w:ascii="Arial" w:hAnsi="Arial" w:cs="Arial"/>
          <w:bCs/>
          <w:sz w:val="22"/>
          <w:szCs w:val="22"/>
        </w:rPr>
        <w:t xml:space="preserve">Podél polní cesty HC2B-R je navržena </w:t>
      </w:r>
      <w:r w:rsidRPr="004D236D">
        <w:rPr>
          <w:rFonts w:ascii="Arial" w:hAnsi="Arial" w:cs="Arial"/>
          <w:b/>
          <w:sz w:val="22"/>
          <w:szCs w:val="22"/>
        </w:rPr>
        <w:t>náhradní výsadba</w:t>
      </w:r>
      <w:r w:rsidRPr="004D236D">
        <w:rPr>
          <w:rFonts w:ascii="Arial" w:hAnsi="Arial" w:cs="Arial"/>
          <w:bCs/>
          <w:sz w:val="22"/>
          <w:szCs w:val="22"/>
        </w:rPr>
        <w:t xml:space="preserve"> za kácení vyvolané stavbou - bude vysázeno 10 stromů – třešeň ptačí). </w:t>
      </w:r>
      <w:r w:rsidRPr="004D236D">
        <w:rPr>
          <w:rFonts w:ascii="Arial" w:hAnsi="Arial" w:cs="Arial"/>
          <w:sz w:val="22"/>
          <w:szCs w:val="22"/>
        </w:rPr>
        <w:t xml:space="preserve">Stromy musí být s balem odpovídající velikosti. Výsadba stromů bude prováděna do jamek, které budou před výsadbou prolity 100 l vody. Stromy budou bezprostředně po vysazení upevněny ke třem kůlům. Každý kůl bude zapuštěný 30 cm do rostlé země a zapuštěná část bude chráněna impregnací nebo opálením. Kůly budou nahoře spojeny laťkou. Je možné použít i kůly čtyřúhelníkového průřezu. Uvázání sazenice ke kůlu musí být provedeno tak, aby zajišťovalo dostatečnou stabilitu a zároveň nedocházelo k poškozování kmínku. Proti okusu budou výsadby stromů chráněny individuální ochranou. Kolem stromů bude vytvořena závlahová mísa, aby se voda zadržovala a zasakovala u kmínku. Stromy v liniové výsadbě bez oplocenky budou chráněny drátěným pletivem do výšky korunky stromu. Všechny dřeviny je naprosto nezbytné ihned po výsadbě důkladně zalít vodou a zálivku ještě alespoň 4x opakovat. Bude provedena ochrana rostlin mulčováním kůrou. Na náhradní výsadbu se nevztahuje následná péče. </w:t>
      </w:r>
    </w:p>
    <w:p w14:paraId="6AC9F79F" w14:textId="77777777" w:rsidR="004D00EE" w:rsidRPr="004D236D" w:rsidRDefault="004D00EE" w:rsidP="004D00EE">
      <w:pPr>
        <w:pStyle w:val="Styl1"/>
        <w:spacing w:after="0"/>
        <w:rPr>
          <w:rFonts w:ascii="Arial" w:hAnsi="Arial" w:cs="Arial"/>
          <w:sz w:val="22"/>
          <w:szCs w:val="22"/>
        </w:rPr>
      </w:pPr>
    </w:p>
    <w:p w14:paraId="612D7317" w14:textId="77777777" w:rsidR="004D00EE" w:rsidRDefault="004D00EE" w:rsidP="004D00EE">
      <w:pPr>
        <w:pStyle w:val="Styl1"/>
        <w:spacing w:after="0"/>
        <w:rPr>
          <w:rFonts w:ascii="Arial" w:hAnsi="Arial" w:cs="Arial"/>
          <w:sz w:val="22"/>
          <w:szCs w:val="22"/>
        </w:rPr>
      </w:pPr>
      <w:r w:rsidRPr="004D236D">
        <w:rPr>
          <w:rFonts w:ascii="Arial" w:hAnsi="Arial" w:cs="Arial"/>
          <w:sz w:val="22"/>
          <w:szCs w:val="22"/>
        </w:rPr>
        <w:t>Místo plnění:</w:t>
      </w:r>
    </w:p>
    <w:p w14:paraId="1B734DE1" w14:textId="77777777" w:rsidR="007702A1" w:rsidRPr="004D236D" w:rsidRDefault="007702A1" w:rsidP="004D00EE">
      <w:pPr>
        <w:pStyle w:val="Styl1"/>
        <w:spacing w:after="0"/>
        <w:rPr>
          <w:rFonts w:ascii="Arial" w:hAnsi="Arial" w:cs="Arial"/>
          <w:sz w:val="22"/>
          <w:szCs w:val="22"/>
        </w:rPr>
      </w:pPr>
    </w:p>
    <w:p w14:paraId="11858B87" w14:textId="27A51B97" w:rsidR="004D00EE" w:rsidRPr="00A2294E" w:rsidRDefault="004D00EE" w:rsidP="004D00EE">
      <w:pPr>
        <w:jc w:val="both"/>
        <w:rPr>
          <w:rFonts w:ascii="Arial" w:hAnsi="Arial" w:cs="Arial"/>
        </w:rPr>
      </w:pPr>
      <w:r w:rsidRPr="004D236D">
        <w:rPr>
          <w:rFonts w:ascii="Arial" w:hAnsi="Arial" w:cs="Arial"/>
        </w:rPr>
        <w:t xml:space="preserve">Pozemky </w:t>
      </w:r>
      <w:proofErr w:type="spellStart"/>
      <w:r w:rsidRPr="004D236D">
        <w:rPr>
          <w:rFonts w:ascii="Arial" w:hAnsi="Arial" w:cs="Arial"/>
        </w:rPr>
        <w:t>p.č</w:t>
      </w:r>
      <w:proofErr w:type="spellEnd"/>
      <w:r w:rsidRPr="004D236D">
        <w:rPr>
          <w:rFonts w:ascii="Arial" w:hAnsi="Arial" w:cs="Arial"/>
        </w:rPr>
        <w:t xml:space="preserve">. 370, </w:t>
      </w:r>
      <w:proofErr w:type="spellStart"/>
      <w:r w:rsidRPr="004D236D">
        <w:rPr>
          <w:rFonts w:ascii="Arial" w:hAnsi="Arial" w:cs="Arial"/>
        </w:rPr>
        <w:t>p.č</w:t>
      </w:r>
      <w:proofErr w:type="spellEnd"/>
      <w:r w:rsidRPr="004D236D">
        <w:rPr>
          <w:rFonts w:ascii="Arial" w:hAnsi="Arial" w:cs="Arial"/>
        </w:rPr>
        <w:t xml:space="preserve">. 371, </w:t>
      </w:r>
      <w:proofErr w:type="spellStart"/>
      <w:r w:rsidRPr="004D236D">
        <w:rPr>
          <w:rFonts w:ascii="Arial" w:hAnsi="Arial" w:cs="Arial"/>
        </w:rPr>
        <w:t>p.č</w:t>
      </w:r>
      <w:proofErr w:type="spellEnd"/>
      <w:r w:rsidRPr="004D236D">
        <w:rPr>
          <w:rFonts w:ascii="Arial" w:hAnsi="Arial" w:cs="Arial"/>
        </w:rPr>
        <w:t xml:space="preserve">. 372 v katastrálním území Chlum u Letovic, </w:t>
      </w:r>
      <w:proofErr w:type="spellStart"/>
      <w:r w:rsidRPr="004D236D">
        <w:rPr>
          <w:rFonts w:ascii="Arial" w:hAnsi="Arial" w:cs="Arial"/>
        </w:rPr>
        <w:t>p.č</w:t>
      </w:r>
      <w:proofErr w:type="spellEnd"/>
      <w:r w:rsidRPr="004D236D">
        <w:rPr>
          <w:rFonts w:ascii="Arial" w:hAnsi="Arial" w:cs="Arial"/>
        </w:rPr>
        <w:t xml:space="preserve">. 800 v katastrálním území </w:t>
      </w:r>
      <w:proofErr w:type="spellStart"/>
      <w:r w:rsidRPr="004D236D">
        <w:rPr>
          <w:rFonts w:ascii="Arial" w:hAnsi="Arial" w:cs="Arial"/>
        </w:rPr>
        <w:t>Novičí</w:t>
      </w:r>
      <w:proofErr w:type="spellEnd"/>
      <w:r w:rsidRPr="004D236D">
        <w:rPr>
          <w:rFonts w:ascii="Arial" w:hAnsi="Arial" w:cs="Arial"/>
        </w:rPr>
        <w:t xml:space="preserve">, </w:t>
      </w:r>
      <w:proofErr w:type="spellStart"/>
      <w:r w:rsidRPr="004D236D">
        <w:rPr>
          <w:rFonts w:ascii="Arial" w:hAnsi="Arial" w:cs="Arial"/>
        </w:rPr>
        <w:t>p.č</w:t>
      </w:r>
      <w:proofErr w:type="spellEnd"/>
      <w:r w:rsidRPr="004D236D">
        <w:rPr>
          <w:rFonts w:ascii="Arial" w:hAnsi="Arial" w:cs="Arial"/>
        </w:rPr>
        <w:t xml:space="preserve">.  828, </w:t>
      </w:r>
      <w:proofErr w:type="spellStart"/>
      <w:r w:rsidRPr="004D236D">
        <w:rPr>
          <w:rFonts w:ascii="Arial" w:hAnsi="Arial" w:cs="Arial"/>
        </w:rPr>
        <w:t>p.č</w:t>
      </w:r>
      <w:proofErr w:type="spellEnd"/>
      <w:r w:rsidRPr="004D236D">
        <w:rPr>
          <w:rFonts w:ascii="Arial" w:hAnsi="Arial" w:cs="Arial"/>
        </w:rPr>
        <w:t xml:space="preserve">. 830, </w:t>
      </w:r>
      <w:proofErr w:type="spellStart"/>
      <w:r w:rsidRPr="004D236D">
        <w:rPr>
          <w:rFonts w:ascii="Arial" w:hAnsi="Arial" w:cs="Arial"/>
        </w:rPr>
        <w:t>p.č</w:t>
      </w:r>
      <w:proofErr w:type="spellEnd"/>
      <w:r w:rsidRPr="004D236D">
        <w:rPr>
          <w:rFonts w:ascii="Arial" w:hAnsi="Arial" w:cs="Arial"/>
        </w:rPr>
        <w:t xml:space="preserve">. 837 v katastrálním území </w:t>
      </w:r>
      <w:proofErr w:type="spellStart"/>
      <w:r w:rsidRPr="004D236D">
        <w:rPr>
          <w:rFonts w:ascii="Arial" w:hAnsi="Arial" w:cs="Arial"/>
        </w:rPr>
        <w:t>Babolky</w:t>
      </w:r>
      <w:proofErr w:type="spellEnd"/>
    </w:p>
    <w:p w14:paraId="3B8D0BA3" w14:textId="77777777" w:rsidR="003C0283" w:rsidRPr="00800EE4" w:rsidRDefault="003C0283" w:rsidP="009B3B28">
      <w:pPr>
        <w:rPr>
          <w:rFonts w:ascii="Arial" w:hAnsi="Arial" w:cs="Arial"/>
        </w:rPr>
      </w:pPr>
    </w:p>
    <w:p w14:paraId="6245A9BA" w14:textId="77777777" w:rsidR="005B4750" w:rsidRPr="00800EE4" w:rsidRDefault="005B4750" w:rsidP="009B3B28">
      <w:pPr>
        <w:rPr>
          <w:rFonts w:ascii="Arial" w:hAnsi="Arial" w:cs="Arial"/>
        </w:rPr>
      </w:pPr>
    </w:p>
    <w:sectPr w:rsidR="005B4750"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9A3FD" w14:textId="77777777" w:rsidR="003325CE" w:rsidRDefault="003325CE" w:rsidP="006C3D15">
      <w:pPr>
        <w:spacing w:after="0" w:line="240" w:lineRule="auto"/>
      </w:pPr>
      <w:r>
        <w:separator/>
      </w:r>
    </w:p>
  </w:endnote>
  <w:endnote w:type="continuationSeparator" w:id="0">
    <w:p w14:paraId="0D762B2E" w14:textId="77777777" w:rsidR="003325CE" w:rsidRDefault="003325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77F84F83" w14:textId="04133E5D"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D9FD4" w14:textId="77777777" w:rsidR="003325CE" w:rsidRDefault="003325CE" w:rsidP="006C3D15">
      <w:pPr>
        <w:spacing w:after="0" w:line="240" w:lineRule="auto"/>
      </w:pPr>
      <w:r>
        <w:separator/>
      </w:r>
    </w:p>
  </w:footnote>
  <w:footnote w:type="continuationSeparator" w:id="0">
    <w:p w14:paraId="71E624D0" w14:textId="77777777" w:rsidR="003325CE" w:rsidRDefault="003325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1F7CF706" w:rsidR="00C6775C" w:rsidRPr="00845B5F" w:rsidRDefault="00C6775C" w:rsidP="00845B5F">
    <w:pPr>
      <w:pStyle w:val="Zhlav"/>
      <w:tabs>
        <w:tab w:val="clear" w:pos="4536"/>
        <w:tab w:val="center" w:pos="3969"/>
      </w:tabs>
      <w:jc w:val="right"/>
      <w:rPr>
        <w:rFonts w:ascii="Arial" w:hAnsi="Arial" w:cs="Arial"/>
        <w:sz w:val="18"/>
        <w:szCs w:val="18"/>
      </w:rPr>
    </w:pPr>
    <w:r>
      <w:tab/>
    </w:r>
    <w:r w:rsidRPr="00845B5F">
      <w:rPr>
        <w:sz w:val="18"/>
        <w:szCs w:val="18"/>
      </w:rPr>
      <w:tab/>
    </w:r>
    <w:r w:rsidRPr="00845B5F">
      <w:rPr>
        <w:rFonts w:ascii="Arial" w:hAnsi="Arial" w:cs="Arial"/>
        <w:sz w:val="18"/>
        <w:szCs w:val="18"/>
      </w:rPr>
      <w:t>Č.j. objednatele:</w:t>
    </w:r>
    <w:r w:rsidR="00845B5F" w:rsidRPr="00845B5F">
      <w:rPr>
        <w:rFonts w:ascii="Arial" w:eastAsia="Times New Roman" w:hAnsi="Arial" w:cs="Arial"/>
        <w:snapToGrid w:val="0"/>
        <w:color w:val="FF0000"/>
        <w:sz w:val="18"/>
        <w:szCs w:val="18"/>
        <w:highlight w:val="lightGray"/>
        <w:lang w:eastAsia="cs-CZ"/>
      </w:rPr>
      <w:t xml:space="preserve"> bude doplněno před podpisem smlouvy</w:t>
    </w:r>
  </w:p>
  <w:p w14:paraId="626141CC" w14:textId="42456F6A" w:rsidR="00C6775C" w:rsidRPr="00845B5F" w:rsidRDefault="00C6775C" w:rsidP="00845B5F">
    <w:pPr>
      <w:pStyle w:val="Zhlav"/>
      <w:tabs>
        <w:tab w:val="clear" w:pos="4536"/>
        <w:tab w:val="center" w:pos="3828"/>
      </w:tabs>
      <w:jc w:val="right"/>
      <w:rPr>
        <w:rFonts w:ascii="Arial" w:hAnsi="Arial" w:cs="Arial"/>
        <w:sz w:val="18"/>
        <w:szCs w:val="18"/>
      </w:rPr>
    </w:pPr>
    <w:r w:rsidRPr="00845B5F">
      <w:rPr>
        <w:rFonts w:ascii="Arial" w:hAnsi="Arial" w:cs="Arial"/>
        <w:sz w:val="18"/>
        <w:szCs w:val="18"/>
      </w:rPr>
      <w:tab/>
    </w:r>
    <w:r w:rsidRPr="00845B5F">
      <w:rPr>
        <w:rFonts w:ascii="Arial" w:hAnsi="Arial" w:cs="Arial"/>
        <w:sz w:val="18"/>
        <w:szCs w:val="18"/>
      </w:rPr>
      <w:tab/>
      <w:t>Č.j. zhotovitele:</w:t>
    </w:r>
    <w:r w:rsidR="00845B5F" w:rsidRPr="00845B5F">
      <w:rPr>
        <w:rFonts w:ascii="Arial" w:eastAsia="Times New Roman" w:hAnsi="Arial" w:cs="Arial"/>
        <w:snapToGrid w:val="0"/>
        <w:color w:val="FF0000"/>
        <w:sz w:val="18"/>
        <w:szCs w:val="18"/>
        <w:highlight w:val="lightGray"/>
        <w:lang w:eastAsia="cs-CZ"/>
      </w:rPr>
      <w:t xml:space="preserve"> bude doplněno před podpisem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EB8" w14:textId="77777777" w:rsidR="009552F1" w:rsidRPr="00DB5EC6" w:rsidRDefault="00C6775C" w:rsidP="009552F1">
    <w:pPr>
      <w:pStyle w:val="Zhlav"/>
      <w:jc w:val="right"/>
      <w:rPr>
        <w:rFonts w:ascii="Arial" w:hAnsi="Arial" w:cs="Arial"/>
        <w:sz w:val="20"/>
        <w:szCs w:val="20"/>
      </w:rPr>
    </w:pPr>
    <w:r w:rsidRPr="00800EE4">
      <w:rPr>
        <w:rFonts w:ascii="Arial" w:hAnsi="Arial" w:cs="Arial"/>
      </w:rPr>
      <w:t xml:space="preserve">                                                                                                                                                                                                                             </w:t>
    </w:r>
  </w:p>
  <w:p w14:paraId="5E58203B" w14:textId="77777777" w:rsidR="009552F1" w:rsidRPr="00DB5EC6" w:rsidRDefault="009552F1" w:rsidP="009552F1">
    <w:pPr>
      <w:pStyle w:val="Zhlav"/>
      <w:tabs>
        <w:tab w:val="clear" w:pos="4536"/>
        <w:tab w:val="clear" w:pos="9072"/>
      </w:tabs>
      <w:jc w:val="right"/>
      <w:rPr>
        <w:rFonts w:ascii="Arial" w:hAnsi="Arial" w:cs="Arial"/>
        <w:sz w:val="20"/>
        <w:szCs w:val="20"/>
      </w:rPr>
    </w:pPr>
    <w:r w:rsidRPr="00DB5EC6">
      <w:rPr>
        <w:rFonts w:ascii="Arial" w:hAnsi="Arial" w:cs="Arial"/>
        <w:sz w:val="20"/>
        <w:szCs w:val="20"/>
      </w:rPr>
      <w:t xml:space="preserve">Č. objednatele: </w:t>
    </w:r>
    <w:bookmarkStart w:id="36" w:name="_Hlk167258920"/>
    <w:r w:rsidRPr="00DB5EC6">
      <w:rPr>
        <w:rFonts w:ascii="Arial" w:eastAsia="Times New Roman" w:hAnsi="Arial" w:cs="Arial"/>
        <w:snapToGrid w:val="0"/>
        <w:color w:val="FF0000"/>
        <w:sz w:val="20"/>
        <w:szCs w:val="20"/>
        <w:highlight w:val="lightGray"/>
        <w:lang w:eastAsia="cs-CZ"/>
      </w:rPr>
      <w:t>bude doplněno před podpisem smlouvy</w:t>
    </w:r>
    <w:bookmarkEnd w:id="36"/>
  </w:p>
  <w:p w14:paraId="75D95BD6" w14:textId="77777777" w:rsidR="009552F1" w:rsidRPr="00DB5EC6" w:rsidRDefault="009552F1" w:rsidP="009552F1">
    <w:pPr>
      <w:pStyle w:val="Zhlav"/>
      <w:jc w:val="right"/>
      <w:rPr>
        <w:rFonts w:ascii="Arial" w:hAnsi="Arial" w:cs="Arial"/>
        <w:sz w:val="20"/>
        <w:szCs w:val="20"/>
      </w:rPr>
    </w:pPr>
    <w:r w:rsidRPr="00DB5EC6">
      <w:rPr>
        <w:rFonts w:ascii="Arial" w:hAnsi="Arial" w:cs="Arial"/>
        <w:sz w:val="20"/>
        <w:szCs w:val="20"/>
      </w:rPr>
      <w:t xml:space="preserve">UID dokumentu: </w:t>
    </w:r>
    <w:r w:rsidRPr="00DB5EC6">
      <w:rPr>
        <w:rFonts w:ascii="Arial" w:eastAsia="Times New Roman" w:hAnsi="Arial" w:cs="Arial"/>
        <w:snapToGrid w:val="0"/>
        <w:color w:val="FF0000"/>
        <w:sz w:val="20"/>
        <w:szCs w:val="20"/>
        <w:highlight w:val="lightGray"/>
        <w:lang w:eastAsia="cs-CZ"/>
      </w:rPr>
      <w:t>bude doplněno před podpisem smlouvy</w:t>
    </w:r>
  </w:p>
  <w:p w14:paraId="7CB26713" w14:textId="3743DFF1" w:rsidR="00C6775C" w:rsidRPr="00800EE4" w:rsidRDefault="009552F1" w:rsidP="009552F1">
    <w:pPr>
      <w:pStyle w:val="Zhlav"/>
      <w:jc w:val="right"/>
      <w:rPr>
        <w:rFonts w:ascii="Arial" w:hAnsi="Arial" w:cs="Arial"/>
      </w:rPr>
    </w:pPr>
    <w:r w:rsidRPr="00DB5EC6">
      <w:rPr>
        <w:rFonts w:ascii="Arial" w:hAnsi="Arial" w:cs="Arial"/>
        <w:sz w:val="20"/>
        <w:szCs w:val="20"/>
      </w:rPr>
      <w:t xml:space="preserve">Č. zhotovitele: </w:t>
    </w:r>
    <w:r w:rsidRPr="00DB5EC6">
      <w:rPr>
        <w:rFonts w:ascii="Arial" w:eastAsia="Times New Roman" w:hAnsi="Arial" w:cs="Arial"/>
        <w:snapToGrid w:val="0"/>
        <w:color w:val="FF0000"/>
        <w:sz w:val="20"/>
        <w:szCs w:val="20"/>
        <w:highlight w:val="lightGray"/>
        <w:lang w:eastAsia="cs-CZ"/>
      </w:rPr>
      <w:t>bude doplněno před podpisem smlouvy</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7B2"/>
    <w:multiLevelType w:val="hybridMultilevel"/>
    <w:tmpl w:val="49046C4E"/>
    <w:lvl w:ilvl="0" w:tplc="04050019">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A0D22714"/>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8"/>
  </w:num>
  <w:num w:numId="2" w16cid:durableId="408187732">
    <w:abstractNumId w:val="20"/>
  </w:num>
  <w:num w:numId="3" w16cid:durableId="285425876">
    <w:abstractNumId w:val="3"/>
  </w:num>
  <w:num w:numId="4" w16cid:durableId="941181195">
    <w:abstractNumId w:val="41"/>
  </w:num>
  <w:num w:numId="5" w16cid:durableId="1346249362">
    <w:abstractNumId w:val="44"/>
  </w:num>
  <w:num w:numId="6" w16cid:durableId="1757751319">
    <w:abstractNumId w:val="45"/>
  </w:num>
  <w:num w:numId="7" w16cid:durableId="610673197">
    <w:abstractNumId w:val="2"/>
  </w:num>
  <w:num w:numId="8" w16cid:durableId="2026394550">
    <w:abstractNumId w:val="25"/>
  </w:num>
  <w:num w:numId="9" w16cid:durableId="189806354">
    <w:abstractNumId w:val="40"/>
  </w:num>
  <w:num w:numId="10" w16cid:durableId="1753549017">
    <w:abstractNumId w:val="22"/>
  </w:num>
  <w:num w:numId="11" w16cid:durableId="1670449257">
    <w:abstractNumId w:val="42"/>
  </w:num>
  <w:num w:numId="12" w16cid:durableId="952053434">
    <w:abstractNumId w:val="29"/>
  </w:num>
  <w:num w:numId="13" w16cid:durableId="1126046761">
    <w:abstractNumId w:val="43"/>
  </w:num>
  <w:num w:numId="14" w16cid:durableId="198592050">
    <w:abstractNumId w:val="11"/>
  </w:num>
  <w:num w:numId="15" w16cid:durableId="121308385">
    <w:abstractNumId w:val="36"/>
  </w:num>
  <w:num w:numId="16" w16cid:durableId="26954713">
    <w:abstractNumId w:val="18"/>
  </w:num>
  <w:num w:numId="17" w16cid:durableId="1381903961">
    <w:abstractNumId w:val="4"/>
  </w:num>
  <w:num w:numId="18" w16cid:durableId="1400206036">
    <w:abstractNumId w:val="6"/>
  </w:num>
  <w:num w:numId="19" w16cid:durableId="725225340">
    <w:abstractNumId w:val="35"/>
  </w:num>
  <w:num w:numId="20" w16cid:durableId="1672370556">
    <w:abstractNumId w:val="37"/>
  </w:num>
  <w:num w:numId="21" w16cid:durableId="1992294831">
    <w:abstractNumId w:val="5"/>
  </w:num>
  <w:num w:numId="22" w16cid:durableId="2123764592">
    <w:abstractNumId w:val="24"/>
  </w:num>
  <w:num w:numId="23" w16cid:durableId="1129711790">
    <w:abstractNumId w:val="46"/>
  </w:num>
  <w:num w:numId="24" w16cid:durableId="635796976">
    <w:abstractNumId w:val="7"/>
  </w:num>
  <w:num w:numId="25" w16cid:durableId="1200976777">
    <w:abstractNumId w:val="28"/>
  </w:num>
  <w:num w:numId="26" w16cid:durableId="1594780108">
    <w:abstractNumId w:val="21"/>
  </w:num>
  <w:num w:numId="27" w16cid:durableId="924653052">
    <w:abstractNumId w:val="27"/>
  </w:num>
  <w:num w:numId="28" w16cid:durableId="1534535120">
    <w:abstractNumId w:val="8"/>
  </w:num>
  <w:num w:numId="29" w16cid:durableId="862018208">
    <w:abstractNumId w:val="13"/>
  </w:num>
  <w:num w:numId="30" w16cid:durableId="1783499347">
    <w:abstractNumId w:val="31"/>
  </w:num>
  <w:num w:numId="31" w16cid:durableId="442769687">
    <w:abstractNumId w:val="10"/>
  </w:num>
  <w:num w:numId="32" w16cid:durableId="2114158566">
    <w:abstractNumId w:val="39"/>
  </w:num>
  <w:num w:numId="33" w16cid:durableId="1916475204">
    <w:abstractNumId w:val="30"/>
  </w:num>
  <w:num w:numId="34" w16cid:durableId="1027028952">
    <w:abstractNumId w:val="26"/>
  </w:num>
  <w:num w:numId="35" w16cid:durableId="72973729">
    <w:abstractNumId w:val="15"/>
  </w:num>
  <w:num w:numId="36" w16cid:durableId="737747511">
    <w:abstractNumId w:val="12"/>
  </w:num>
  <w:num w:numId="37" w16cid:durableId="547305463">
    <w:abstractNumId w:val="19"/>
  </w:num>
  <w:num w:numId="38" w16cid:durableId="1910728800">
    <w:abstractNumId w:val="9"/>
  </w:num>
  <w:num w:numId="39" w16cid:durableId="1385332362">
    <w:abstractNumId w:val="34"/>
  </w:num>
  <w:num w:numId="40" w16cid:durableId="710350931">
    <w:abstractNumId w:val="23"/>
  </w:num>
  <w:num w:numId="41" w16cid:durableId="1465349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4"/>
  </w:num>
  <w:num w:numId="43" w16cid:durableId="1101686474">
    <w:abstractNumId w:val="32"/>
  </w:num>
  <w:num w:numId="44" w16cid:durableId="974067770">
    <w:abstractNumId w:val="33"/>
  </w:num>
  <w:num w:numId="45" w16cid:durableId="1457021510">
    <w:abstractNumId w:val="1"/>
  </w:num>
  <w:num w:numId="46" w16cid:durableId="1444811644">
    <w:abstractNumId w:val="17"/>
  </w:num>
  <w:num w:numId="47" w16cid:durableId="335350259">
    <w:abstractNumId w:val="16"/>
  </w:num>
  <w:num w:numId="48" w16cid:durableId="99616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784"/>
    <w:rsid w:val="00042CAC"/>
    <w:rsid w:val="000453FC"/>
    <w:rsid w:val="000458BD"/>
    <w:rsid w:val="00046A2B"/>
    <w:rsid w:val="00050E94"/>
    <w:rsid w:val="00052ADB"/>
    <w:rsid w:val="00053288"/>
    <w:rsid w:val="000559CD"/>
    <w:rsid w:val="00056665"/>
    <w:rsid w:val="00060B9F"/>
    <w:rsid w:val="000711AF"/>
    <w:rsid w:val="00073207"/>
    <w:rsid w:val="000735AF"/>
    <w:rsid w:val="00076B04"/>
    <w:rsid w:val="00076B45"/>
    <w:rsid w:val="00080D4E"/>
    <w:rsid w:val="00085EA6"/>
    <w:rsid w:val="0009123B"/>
    <w:rsid w:val="00092614"/>
    <w:rsid w:val="000939CC"/>
    <w:rsid w:val="0009437F"/>
    <w:rsid w:val="00095434"/>
    <w:rsid w:val="000A37DE"/>
    <w:rsid w:val="000C176D"/>
    <w:rsid w:val="000C24AB"/>
    <w:rsid w:val="000F7B11"/>
    <w:rsid w:val="00120499"/>
    <w:rsid w:val="001216DB"/>
    <w:rsid w:val="001339B7"/>
    <w:rsid w:val="00137C2B"/>
    <w:rsid w:val="0014133A"/>
    <w:rsid w:val="0014530C"/>
    <w:rsid w:val="001470A4"/>
    <w:rsid w:val="001508D8"/>
    <w:rsid w:val="001529B2"/>
    <w:rsid w:val="00154381"/>
    <w:rsid w:val="001617A9"/>
    <w:rsid w:val="00166C7E"/>
    <w:rsid w:val="001700D0"/>
    <w:rsid w:val="00174642"/>
    <w:rsid w:val="00180B58"/>
    <w:rsid w:val="001838C4"/>
    <w:rsid w:val="00185C73"/>
    <w:rsid w:val="001866A1"/>
    <w:rsid w:val="00186C57"/>
    <w:rsid w:val="001947C1"/>
    <w:rsid w:val="001A46FA"/>
    <w:rsid w:val="001A54C6"/>
    <w:rsid w:val="001C0619"/>
    <w:rsid w:val="001C5C37"/>
    <w:rsid w:val="001E2B5B"/>
    <w:rsid w:val="001E3AD2"/>
    <w:rsid w:val="001F057D"/>
    <w:rsid w:val="001F0AFC"/>
    <w:rsid w:val="001F5796"/>
    <w:rsid w:val="001F7F5E"/>
    <w:rsid w:val="00207E1A"/>
    <w:rsid w:val="00212C43"/>
    <w:rsid w:val="00213302"/>
    <w:rsid w:val="00214F17"/>
    <w:rsid w:val="002233A6"/>
    <w:rsid w:val="00225620"/>
    <w:rsid w:val="002326B9"/>
    <w:rsid w:val="00233C77"/>
    <w:rsid w:val="0024003C"/>
    <w:rsid w:val="002449A1"/>
    <w:rsid w:val="00244C1D"/>
    <w:rsid w:val="00245C7B"/>
    <w:rsid w:val="00246F6F"/>
    <w:rsid w:val="0026468F"/>
    <w:rsid w:val="00267CC8"/>
    <w:rsid w:val="00286474"/>
    <w:rsid w:val="002864DA"/>
    <w:rsid w:val="00286890"/>
    <w:rsid w:val="00286E2A"/>
    <w:rsid w:val="00287B76"/>
    <w:rsid w:val="00292FA6"/>
    <w:rsid w:val="002A0E91"/>
    <w:rsid w:val="002A11FC"/>
    <w:rsid w:val="002B248C"/>
    <w:rsid w:val="002B4145"/>
    <w:rsid w:val="002C1CE7"/>
    <w:rsid w:val="002C4BD8"/>
    <w:rsid w:val="002C7C71"/>
    <w:rsid w:val="002D1000"/>
    <w:rsid w:val="002E08DD"/>
    <w:rsid w:val="002E412F"/>
    <w:rsid w:val="002E7397"/>
    <w:rsid w:val="002F55E4"/>
    <w:rsid w:val="002F5E5D"/>
    <w:rsid w:val="003014E2"/>
    <w:rsid w:val="003075D7"/>
    <w:rsid w:val="00312ED6"/>
    <w:rsid w:val="0031483F"/>
    <w:rsid w:val="00325832"/>
    <w:rsid w:val="003325CE"/>
    <w:rsid w:val="00332612"/>
    <w:rsid w:val="00340FBE"/>
    <w:rsid w:val="00346559"/>
    <w:rsid w:val="003503E4"/>
    <w:rsid w:val="00350B9E"/>
    <w:rsid w:val="0035501F"/>
    <w:rsid w:val="00357769"/>
    <w:rsid w:val="00360125"/>
    <w:rsid w:val="003768B5"/>
    <w:rsid w:val="00381351"/>
    <w:rsid w:val="0038344C"/>
    <w:rsid w:val="00394334"/>
    <w:rsid w:val="00395F22"/>
    <w:rsid w:val="003A0D1F"/>
    <w:rsid w:val="003A3739"/>
    <w:rsid w:val="003A5F38"/>
    <w:rsid w:val="003A70AE"/>
    <w:rsid w:val="003B147D"/>
    <w:rsid w:val="003B5728"/>
    <w:rsid w:val="003B69A6"/>
    <w:rsid w:val="003C0283"/>
    <w:rsid w:val="003C6313"/>
    <w:rsid w:val="003C7073"/>
    <w:rsid w:val="003C7C4F"/>
    <w:rsid w:val="003D21B7"/>
    <w:rsid w:val="003D4E2D"/>
    <w:rsid w:val="003D6CD1"/>
    <w:rsid w:val="003D7879"/>
    <w:rsid w:val="003D7C08"/>
    <w:rsid w:val="003E00DA"/>
    <w:rsid w:val="003E1FE8"/>
    <w:rsid w:val="003E2702"/>
    <w:rsid w:val="003E49E2"/>
    <w:rsid w:val="003E4A91"/>
    <w:rsid w:val="003E578B"/>
    <w:rsid w:val="003F5EE0"/>
    <w:rsid w:val="0040101A"/>
    <w:rsid w:val="00411666"/>
    <w:rsid w:val="00412F5E"/>
    <w:rsid w:val="00414852"/>
    <w:rsid w:val="0042192D"/>
    <w:rsid w:val="00423C70"/>
    <w:rsid w:val="00426945"/>
    <w:rsid w:val="00427BAD"/>
    <w:rsid w:val="00433C9B"/>
    <w:rsid w:val="004449CC"/>
    <w:rsid w:val="00446E5D"/>
    <w:rsid w:val="0046199C"/>
    <w:rsid w:val="00462662"/>
    <w:rsid w:val="00463206"/>
    <w:rsid w:val="00463DA1"/>
    <w:rsid w:val="00472302"/>
    <w:rsid w:val="00475B1D"/>
    <w:rsid w:val="00483469"/>
    <w:rsid w:val="00484897"/>
    <w:rsid w:val="00486CA2"/>
    <w:rsid w:val="0049146B"/>
    <w:rsid w:val="00495A8D"/>
    <w:rsid w:val="004A5A45"/>
    <w:rsid w:val="004A6E93"/>
    <w:rsid w:val="004B0D74"/>
    <w:rsid w:val="004B3892"/>
    <w:rsid w:val="004C5C46"/>
    <w:rsid w:val="004C5E36"/>
    <w:rsid w:val="004D00EE"/>
    <w:rsid w:val="004D19FE"/>
    <w:rsid w:val="004D236D"/>
    <w:rsid w:val="004D7F5C"/>
    <w:rsid w:val="004F0679"/>
    <w:rsid w:val="00502776"/>
    <w:rsid w:val="005133F9"/>
    <w:rsid w:val="00517061"/>
    <w:rsid w:val="00522DF6"/>
    <w:rsid w:val="00526154"/>
    <w:rsid w:val="005441B7"/>
    <w:rsid w:val="0054451D"/>
    <w:rsid w:val="00546663"/>
    <w:rsid w:val="005554DA"/>
    <w:rsid w:val="005614E4"/>
    <w:rsid w:val="00561D72"/>
    <w:rsid w:val="00562BBC"/>
    <w:rsid w:val="00563034"/>
    <w:rsid w:val="005643D1"/>
    <w:rsid w:val="00575D1F"/>
    <w:rsid w:val="00576629"/>
    <w:rsid w:val="00576CB0"/>
    <w:rsid w:val="00577472"/>
    <w:rsid w:val="00577C96"/>
    <w:rsid w:val="00581F0A"/>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607C37"/>
    <w:rsid w:val="00614F3B"/>
    <w:rsid w:val="00616722"/>
    <w:rsid w:val="00616E93"/>
    <w:rsid w:val="00621F11"/>
    <w:rsid w:val="00630CB4"/>
    <w:rsid w:val="00643104"/>
    <w:rsid w:val="006445FC"/>
    <w:rsid w:val="00645032"/>
    <w:rsid w:val="00646665"/>
    <w:rsid w:val="0064675F"/>
    <w:rsid w:val="006615F7"/>
    <w:rsid w:val="00661ABF"/>
    <w:rsid w:val="0066399B"/>
    <w:rsid w:val="0066443B"/>
    <w:rsid w:val="006670C1"/>
    <w:rsid w:val="00670E95"/>
    <w:rsid w:val="00673F13"/>
    <w:rsid w:val="006765A8"/>
    <w:rsid w:val="006815D8"/>
    <w:rsid w:val="00693320"/>
    <w:rsid w:val="006A2386"/>
    <w:rsid w:val="006A3B14"/>
    <w:rsid w:val="006A6983"/>
    <w:rsid w:val="006B54C6"/>
    <w:rsid w:val="006C11C1"/>
    <w:rsid w:val="006C3D15"/>
    <w:rsid w:val="006C7FA1"/>
    <w:rsid w:val="006E68D6"/>
    <w:rsid w:val="006E727D"/>
    <w:rsid w:val="006F4416"/>
    <w:rsid w:val="006F4EEA"/>
    <w:rsid w:val="00704134"/>
    <w:rsid w:val="00710CD1"/>
    <w:rsid w:val="007220A5"/>
    <w:rsid w:val="0073434C"/>
    <w:rsid w:val="00735A29"/>
    <w:rsid w:val="007454E6"/>
    <w:rsid w:val="00745CF0"/>
    <w:rsid w:val="00755995"/>
    <w:rsid w:val="007637B1"/>
    <w:rsid w:val="007702A1"/>
    <w:rsid w:val="00774494"/>
    <w:rsid w:val="00775C8E"/>
    <w:rsid w:val="007862B9"/>
    <w:rsid w:val="00786CBA"/>
    <w:rsid w:val="0079306A"/>
    <w:rsid w:val="0079317F"/>
    <w:rsid w:val="00794114"/>
    <w:rsid w:val="007958B9"/>
    <w:rsid w:val="00795C77"/>
    <w:rsid w:val="007A1D38"/>
    <w:rsid w:val="007B10E1"/>
    <w:rsid w:val="007B22A5"/>
    <w:rsid w:val="007B5508"/>
    <w:rsid w:val="007B64D6"/>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7F7031"/>
    <w:rsid w:val="00800EE4"/>
    <w:rsid w:val="008025DB"/>
    <w:rsid w:val="00807293"/>
    <w:rsid w:val="0081462E"/>
    <w:rsid w:val="00820C88"/>
    <w:rsid w:val="0082122C"/>
    <w:rsid w:val="008220E4"/>
    <w:rsid w:val="00823783"/>
    <w:rsid w:val="00824D81"/>
    <w:rsid w:val="00825154"/>
    <w:rsid w:val="0082745D"/>
    <w:rsid w:val="00833ED3"/>
    <w:rsid w:val="00834C7B"/>
    <w:rsid w:val="008433D0"/>
    <w:rsid w:val="00845B5F"/>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074E"/>
    <w:rsid w:val="00882B62"/>
    <w:rsid w:val="008902D2"/>
    <w:rsid w:val="00892B2A"/>
    <w:rsid w:val="008940A4"/>
    <w:rsid w:val="008A0D93"/>
    <w:rsid w:val="008A2AD7"/>
    <w:rsid w:val="008A3D9A"/>
    <w:rsid w:val="008A4331"/>
    <w:rsid w:val="008B6A3A"/>
    <w:rsid w:val="008B75C6"/>
    <w:rsid w:val="008B7DE9"/>
    <w:rsid w:val="008C2596"/>
    <w:rsid w:val="008C2DF0"/>
    <w:rsid w:val="008C4B3D"/>
    <w:rsid w:val="008C602E"/>
    <w:rsid w:val="008D27B1"/>
    <w:rsid w:val="008D4E02"/>
    <w:rsid w:val="008E3E17"/>
    <w:rsid w:val="008E6DC0"/>
    <w:rsid w:val="008F1A3E"/>
    <w:rsid w:val="008F4480"/>
    <w:rsid w:val="008F463B"/>
    <w:rsid w:val="008F6D4A"/>
    <w:rsid w:val="009030C0"/>
    <w:rsid w:val="00904DA9"/>
    <w:rsid w:val="00907EE8"/>
    <w:rsid w:val="00912759"/>
    <w:rsid w:val="00922B4E"/>
    <w:rsid w:val="0092400A"/>
    <w:rsid w:val="00925587"/>
    <w:rsid w:val="009269A7"/>
    <w:rsid w:val="00930EAC"/>
    <w:rsid w:val="009350C5"/>
    <w:rsid w:val="00935DCD"/>
    <w:rsid w:val="00937C89"/>
    <w:rsid w:val="009416AA"/>
    <w:rsid w:val="00943F4A"/>
    <w:rsid w:val="009501C9"/>
    <w:rsid w:val="00954797"/>
    <w:rsid w:val="009552F1"/>
    <w:rsid w:val="00961A82"/>
    <w:rsid w:val="0096668B"/>
    <w:rsid w:val="00971331"/>
    <w:rsid w:val="009725BB"/>
    <w:rsid w:val="00972E6C"/>
    <w:rsid w:val="00973A5E"/>
    <w:rsid w:val="0097548C"/>
    <w:rsid w:val="00975D54"/>
    <w:rsid w:val="00975F46"/>
    <w:rsid w:val="009812A0"/>
    <w:rsid w:val="00982A1F"/>
    <w:rsid w:val="00987059"/>
    <w:rsid w:val="00996C21"/>
    <w:rsid w:val="009A0055"/>
    <w:rsid w:val="009A2D08"/>
    <w:rsid w:val="009A6EAE"/>
    <w:rsid w:val="009A6F40"/>
    <w:rsid w:val="009B3B28"/>
    <w:rsid w:val="009B6F8D"/>
    <w:rsid w:val="009C3DEA"/>
    <w:rsid w:val="009C7747"/>
    <w:rsid w:val="009D7F89"/>
    <w:rsid w:val="009E1C17"/>
    <w:rsid w:val="009E69C2"/>
    <w:rsid w:val="00A01A4E"/>
    <w:rsid w:val="00A02BF6"/>
    <w:rsid w:val="00A05DAF"/>
    <w:rsid w:val="00A24CAD"/>
    <w:rsid w:val="00A26E5C"/>
    <w:rsid w:val="00A305C7"/>
    <w:rsid w:val="00A32A4C"/>
    <w:rsid w:val="00A32BEE"/>
    <w:rsid w:val="00A33E28"/>
    <w:rsid w:val="00A34426"/>
    <w:rsid w:val="00A355F7"/>
    <w:rsid w:val="00A4210F"/>
    <w:rsid w:val="00A42CB0"/>
    <w:rsid w:val="00A44246"/>
    <w:rsid w:val="00A60751"/>
    <w:rsid w:val="00A62B0B"/>
    <w:rsid w:val="00A662AA"/>
    <w:rsid w:val="00A70C19"/>
    <w:rsid w:val="00A74DC0"/>
    <w:rsid w:val="00A92686"/>
    <w:rsid w:val="00A95446"/>
    <w:rsid w:val="00AA0B7B"/>
    <w:rsid w:val="00AA1804"/>
    <w:rsid w:val="00AA229E"/>
    <w:rsid w:val="00AA5B34"/>
    <w:rsid w:val="00AB31C2"/>
    <w:rsid w:val="00AB34FD"/>
    <w:rsid w:val="00AB4746"/>
    <w:rsid w:val="00AC013F"/>
    <w:rsid w:val="00AC6C17"/>
    <w:rsid w:val="00AD4B7A"/>
    <w:rsid w:val="00AF549E"/>
    <w:rsid w:val="00B04178"/>
    <w:rsid w:val="00B13A64"/>
    <w:rsid w:val="00B22AED"/>
    <w:rsid w:val="00B23ECB"/>
    <w:rsid w:val="00B24C0A"/>
    <w:rsid w:val="00B2555E"/>
    <w:rsid w:val="00B3223D"/>
    <w:rsid w:val="00B329D2"/>
    <w:rsid w:val="00B37F9A"/>
    <w:rsid w:val="00B4470E"/>
    <w:rsid w:val="00B45A40"/>
    <w:rsid w:val="00B57456"/>
    <w:rsid w:val="00B70D14"/>
    <w:rsid w:val="00B717E8"/>
    <w:rsid w:val="00B73875"/>
    <w:rsid w:val="00B75150"/>
    <w:rsid w:val="00B751C5"/>
    <w:rsid w:val="00B87525"/>
    <w:rsid w:val="00B90E36"/>
    <w:rsid w:val="00B955AD"/>
    <w:rsid w:val="00BA3B77"/>
    <w:rsid w:val="00BB40AE"/>
    <w:rsid w:val="00BB4203"/>
    <w:rsid w:val="00BE1F7D"/>
    <w:rsid w:val="00BE4568"/>
    <w:rsid w:val="00BF24FE"/>
    <w:rsid w:val="00BF2B19"/>
    <w:rsid w:val="00BF3D2C"/>
    <w:rsid w:val="00BF5C9A"/>
    <w:rsid w:val="00BF62ED"/>
    <w:rsid w:val="00C04193"/>
    <w:rsid w:val="00C13FD0"/>
    <w:rsid w:val="00C1509C"/>
    <w:rsid w:val="00C17469"/>
    <w:rsid w:val="00C203B8"/>
    <w:rsid w:val="00C23E83"/>
    <w:rsid w:val="00C241A3"/>
    <w:rsid w:val="00C242C6"/>
    <w:rsid w:val="00C2561A"/>
    <w:rsid w:val="00C275E5"/>
    <w:rsid w:val="00C32DE0"/>
    <w:rsid w:val="00C4071F"/>
    <w:rsid w:val="00C446FB"/>
    <w:rsid w:val="00C54433"/>
    <w:rsid w:val="00C6775C"/>
    <w:rsid w:val="00C67A38"/>
    <w:rsid w:val="00C70C20"/>
    <w:rsid w:val="00C8483D"/>
    <w:rsid w:val="00C8524F"/>
    <w:rsid w:val="00C9020E"/>
    <w:rsid w:val="00C91D36"/>
    <w:rsid w:val="00C93D07"/>
    <w:rsid w:val="00CA3895"/>
    <w:rsid w:val="00CA485A"/>
    <w:rsid w:val="00CA5587"/>
    <w:rsid w:val="00CA6541"/>
    <w:rsid w:val="00CB01DF"/>
    <w:rsid w:val="00CC2DAF"/>
    <w:rsid w:val="00CC3134"/>
    <w:rsid w:val="00CC70FE"/>
    <w:rsid w:val="00CD29B7"/>
    <w:rsid w:val="00CD3479"/>
    <w:rsid w:val="00CE473C"/>
    <w:rsid w:val="00CE68AA"/>
    <w:rsid w:val="00CF3234"/>
    <w:rsid w:val="00D05F3E"/>
    <w:rsid w:val="00D118A4"/>
    <w:rsid w:val="00D1443A"/>
    <w:rsid w:val="00D25F6F"/>
    <w:rsid w:val="00D37274"/>
    <w:rsid w:val="00D431E0"/>
    <w:rsid w:val="00D457A1"/>
    <w:rsid w:val="00D56F7A"/>
    <w:rsid w:val="00D61822"/>
    <w:rsid w:val="00D61C3D"/>
    <w:rsid w:val="00D6259E"/>
    <w:rsid w:val="00D654B4"/>
    <w:rsid w:val="00D71AEB"/>
    <w:rsid w:val="00D83393"/>
    <w:rsid w:val="00D83B48"/>
    <w:rsid w:val="00D956C3"/>
    <w:rsid w:val="00DA255B"/>
    <w:rsid w:val="00DA6EB8"/>
    <w:rsid w:val="00DA7507"/>
    <w:rsid w:val="00DB0CBA"/>
    <w:rsid w:val="00DC1018"/>
    <w:rsid w:val="00DC4C72"/>
    <w:rsid w:val="00DC4E6A"/>
    <w:rsid w:val="00DC585A"/>
    <w:rsid w:val="00DD3251"/>
    <w:rsid w:val="00DD36B5"/>
    <w:rsid w:val="00DD68E3"/>
    <w:rsid w:val="00DD6C36"/>
    <w:rsid w:val="00DD6C3C"/>
    <w:rsid w:val="00DD7BC3"/>
    <w:rsid w:val="00DF4C82"/>
    <w:rsid w:val="00DF5C29"/>
    <w:rsid w:val="00DF6A24"/>
    <w:rsid w:val="00E01390"/>
    <w:rsid w:val="00E0363B"/>
    <w:rsid w:val="00E05E6B"/>
    <w:rsid w:val="00E234E7"/>
    <w:rsid w:val="00E23E3E"/>
    <w:rsid w:val="00E2422B"/>
    <w:rsid w:val="00E30146"/>
    <w:rsid w:val="00E350AF"/>
    <w:rsid w:val="00E37C46"/>
    <w:rsid w:val="00E4231F"/>
    <w:rsid w:val="00E43AB1"/>
    <w:rsid w:val="00E46219"/>
    <w:rsid w:val="00E50958"/>
    <w:rsid w:val="00E51C2C"/>
    <w:rsid w:val="00E52A2C"/>
    <w:rsid w:val="00E6175B"/>
    <w:rsid w:val="00E713BB"/>
    <w:rsid w:val="00E73632"/>
    <w:rsid w:val="00E842DC"/>
    <w:rsid w:val="00E95AB1"/>
    <w:rsid w:val="00EA4879"/>
    <w:rsid w:val="00EB2645"/>
    <w:rsid w:val="00ED2025"/>
    <w:rsid w:val="00ED6238"/>
    <w:rsid w:val="00EF6D19"/>
    <w:rsid w:val="00EF7BC6"/>
    <w:rsid w:val="00F01DB3"/>
    <w:rsid w:val="00F02DE9"/>
    <w:rsid w:val="00F05046"/>
    <w:rsid w:val="00F05B5A"/>
    <w:rsid w:val="00F1111B"/>
    <w:rsid w:val="00F26DA0"/>
    <w:rsid w:val="00F323EE"/>
    <w:rsid w:val="00F33377"/>
    <w:rsid w:val="00F33F95"/>
    <w:rsid w:val="00F358D9"/>
    <w:rsid w:val="00F37354"/>
    <w:rsid w:val="00F5095A"/>
    <w:rsid w:val="00F5177A"/>
    <w:rsid w:val="00F52265"/>
    <w:rsid w:val="00F6292D"/>
    <w:rsid w:val="00F6302C"/>
    <w:rsid w:val="00F66571"/>
    <w:rsid w:val="00F8737C"/>
    <w:rsid w:val="00F90189"/>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 1.1. Char"/>
    <w:basedOn w:val="Standardnpsmoodstavce"/>
    <w:link w:val="Odstavecseseznamem"/>
    <w:uiPriority w:val="34"/>
    <w:locked/>
    <w:rsid w:val="00A32A4C"/>
  </w:style>
  <w:style w:type="paragraph" w:customStyle="1" w:styleId="Styl1">
    <w:name w:val="Styl1"/>
    <w:basedOn w:val="Normln"/>
    <w:qFormat/>
    <w:rsid w:val="00704134"/>
    <w:pPr>
      <w:spacing w:after="12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24</Pages>
  <Words>9743</Words>
  <Characters>57485</Characters>
  <Application>Microsoft Office Word</Application>
  <DocSecurity>0</DocSecurity>
  <Lines>479</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Divinová Hana Ing.</cp:lastModifiedBy>
  <cp:revision>22</cp:revision>
  <cp:lastPrinted>2016-02-25T13:17:00Z</cp:lastPrinted>
  <dcterms:created xsi:type="dcterms:W3CDTF">2024-05-22T11:07:00Z</dcterms:created>
  <dcterms:modified xsi:type="dcterms:W3CDTF">2024-05-31T05:26:00Z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